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B3" w:rsidRPr="00097041" w:rsidRDefault="008725B3" w:rsidP="009B5093">
      <w:pPr>
        <w:spacing w:after="120"/>
        <w:ind w:right="-426"/>
        <w:jc w:val="center"/>
        <w:outlineLvl w:val="0"/>
        <w:rPr>
          <w:b/>
          <w:sz w:val="32"/>
          <w:szCs w:val="32"/>
        </w:rPr>
      </w:pPr>
      <w:r w:rsidRPr="00097041">
        <w:rPr>
          <w:b/>
          <w:sz w:val="32"/>
          <w:szCs w:val="32"/>
        </w:rPr>
        <w:t xml:space="preserve">Tisková zpráva SČS </w:t>
      </w:r>
    </w:p>
    <w:p w:rsidR="008725B3" w:rsidRDefault="008725B3" w:rsidP="009B5093">
      <w:pPr>
        <w:spacing w:after="120"/>
        <w:jc w:val="center"/>
        <w:outlineLvl w:val="0"/>
        <w:rPr>
          <w:b/>
          <w:sz w:val="32"/>
          <w:szCs w:val="32"/>
        </w:rPr>
      </w:pPr>
      <w:r w:rsidRPr="00097041">
        <w:rPr>
          <w:b/>
          <w:sz w:val="32"/>
          <w:szCs w:val="32"/>
        </w:rPr>
        <w:t>Edukace mládeže ve věcech sp</w:t>
      </w:r>
      <w:r w:rsidR="00097041" w:rsidRPr="00097041">
        <w:rPr>
          <w:b/>
          <w:sz w:val="32"/>
          <w:szCs w:val="32"/>
        </w:rPr>
        <w:t>otřebitelských zájmů v roce 201</w:t>
      </w:r>
      <w:r w:rsidR="004F2286">
        <w:rPr>
          <w:b/>
          <w:sz w:val="32"/>
          <w:szCs w:val="32"/>
        </w:rPr>
        <w:t>7</w:t>
      </w:r>
    </w:p>
    <w:p w:rsidR="00656B68" w:rsidRPr="00097041" w:rsidRDefault="00656B68" w:rsidP="009B5093">
      <w:pPr>
        <w:spacing w:after="1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Téma Ochrana soukromí v digitálním světě</w:t>
      </w:r>
    </w:p>
    <w:p w:rsidR="00F83CAC" w:rsidRDefault="00F83CAC" w:rsidP="005815B4">
      <w:pPr>
        <w:spacing w:before="120" w:after="120" w:line="276" w:lineRule="auto"/>
        <w:ind w:right="-142"/>
        <w:jc w:val="both"/>
        <w:rPr>
          <w:b/>
          <w:sz w:val="22"/>
          <w:szCs w:val="22"/>
        </w:rPr>
      </w:pPr>
    </w:p>
    <w:p w:rsidR="00037375" w:rsidRDefault="008725B3" w:rsidP="005815B4">
      <w:pPr>
        <w:spacing w:before="120" w:after="120" w:line="276" w:lineRule="auto"/>
        <w:ind w:right="-142"/>
        <w:jc w:val="both"/>
        <w:rPr>
          <w:sz w:val="22"/>
          <w:szCs w:val="22"/>
        </w:rPr>
      </w:pPr>
      <w:r w:rsidRPr="00B93161">
        <w:rPr>
          <w:b/>
          <w:sz w:val="22"/>
          <w:szCs w:val="22"/>
        </w:rPr>
        <w:t>Praha, 201</w:t>
      </w:r>
      <w:r w:rsidR="004F2286">
        <w:rPr>
          <w:b/>
          <w:sz w:val="22"/>
          <w:szCs w:val="22"/>
        </w:rPr>
        <w:t>7</w:t>
      </w:r>
      <w:r w:rsidRPr="00B93161">
        <w:rPr>
          <w:b/>
          <w:sz w:val="22"/>
          <w:szCs w:val="22"/>
        </w:rPr>
        <w:t>-</w:t>
      </w:r>
      <w:r w:rsidR="004F2286">
        <w:rPr>
          <w:b/>
          <w:sz w:val="22"/>
          <w:szCs w:val="22"/>
        </w:rPr>
        <w:t>11</w:t>
      </w:r>
      <w:r w:rsidRPr="00B93161">
        <w:rPr>
          <w:b/>
          <w:sz w:val="22"/>
          <w:szCs w:val="22"/>
        </w:rPr>
        <w:t>-</w:t>
      </w:r>
      <w:r w:rsidR="004F2286">
        <w:rPr>
          <w:b/>
          <w:sz w:val="22"/>
          <w:szCs w:val="22"/>
        </w:rPr>
        <w:t>03</w:t>
      </w:r>
      <w:r w:rsidRPr="00B93161">
        <w:rPr>
          <w:sz w:val="22"/>
          <w:szCs w:val="22"/>
        </w:rPr>
        <w:t>;</w:t>
      </w:r>
      <w:r w:rsidRPr="00097041">
        <w:rPr>
          <w:sz w:val="22"/>
          <w:szCs w:val="22"/>
        </w:rPr>
        <w:t xml:space="preserve"> </w:t>
      </w:r>
      <w:bookmarkStart w:id="0" w:name="_GoBack"/>
      <w:bookmarkEnd w:id="0"/>
    </w:p>
    <w:p w:rsidR="00037375" w:rsidRDefault="00037375" w:rsidP="005815B4">
      <w:pPr>
        <w:spacing w:before="120" w:after="120" w:line="276" w:lineRule="auto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Mládež se pohybuje v digitálním světě jako doma. Uvědomuje si mladý člověk vždy a plně rizika související s ochranou osobních údajů a soukromí? </w:t>
      </w:r>
      <w:r w:rsidR="006E6D8E">
        <w:rPr>
          <w:sz w:val="22"/>
          <w:szCs w:val="22"/>
        </w:rPr>
        <w:t>Je mnoho příkladů toho, že nikoliv a že se naopak chová v tomto ohledu velmi laxně.</w:t>
      </w:r>
    </w:p>
    <w:p w:rsidR="006E6D8E" w:rsidRDefault="006E6D8E" w:rsidP="006E6D8E">
      <w:pPr>
        <w:spacing w:before="120" w:after="120" w:line="276" w:lineRule="auto"/>
        <w:ind w:right="-142"/>
        <w:jc w:val="both"/>
        <w:rPr>
          <w:bCs/>
        </w:rPr>
      </w:pPr>
      <w:r>
        <w:rPr>
          <w:sz w:val="22"/>
          <w:szCs w:val="22"/>
        </w:rPr>
        <w:t xml:space="preserve">Na tuto skutečnost se zaměřuje kampaň </w:t>
      </w:r>
      <w:r w:rsidRPr="00097041">
        <w:t xml:space="preserve">Sdružení českých </w:t>
      </w:r>
      <w:proofErr w:type="gramStart"/>
      <w:r w:rsidRPr="00097041">
        <w:t xml:space="preserve">spotřebitelů, z. </w:t>
      </w:r>
      <w:proofErr w:type="spellStart"/>
      <w:r w:rsidRPr="00097041">
        <w:t>ú.</w:t>
      </w:r>
      <w:proofErr w:type="spellEnd"/>
      <w:proofErr w:type="gramEnd"/>
      <w:r w:rsidRPr="00097041">
        <w:t xml:space="preserve"> (SČS)</w:t>
      </w:r>
      <w:r>
        <w:t xml:space="preserve">, která byla nyní zahájena více než na čtyřech stovkách </w:t>
      </w:r>
      <w:r w:rsidRPr="00BD6C72">
        <w:rPr>
          <w:bCs/>
        </w:rPr>
        <w:t>základních škol</w:t>
      </w:r>
      <w:r>
        <w:rPr>
          <w:bCs/>
        </w:rPr>
        <w:t xml:space="preserve">, </w:t>
      </w:r>
      <w:r w:rsidRPr="00BD6C72">
        <w:rPr>
          <w:bCs/>
        </w:rPr>
        <w:t>středních škol a odborných učilišť</w:t>
      </w:r>
      <w:r>
        <w:t xml:space="preserve">. </w:t>
      </w:r>
      <w:r>
        <w:t>Prostřednictvím spotu  „</w:t>
      </w:r>
      <w:hyperlink r:id="rId7" w:history="1">
        <w:r w:rsidRPr="00BB5AA2">
          <w:rPr>
            <w:rStyle w:val="Hypertextovodkaz"/>
          </w:rPr>
          <w:t>Ochrana soukromí v digitálním světě</w:t>
        </w:r>
      </w:hyperlink>
      <w:r>
        <w:t xml:space="preserve">“ jsou základní principy ochrany soukromí </w:t>
      </w:r>
      <w:r>
        <w:rPr>
          <w:bCs/>
        </w:rPr>
        <w:t xml:space="preserve">zpracované  do srozumitelné vizuální podoby a </w:t>
      </w:r>
      <w:r>
        <w:rPr>
          <w:bCs/>
        </w:rPr>
        <w:t xml:space="preserve">zároveň jsou distribuovány </w:t>
      </w:r>
      <w:r w:rsidRPr="00BD6C72">
        <w:rPr>
          <w:bCs/>
        </w:rPr>
        <w:t>metodick</w:t>
      </w:r>
      <w:r w:rsidR="00E8663F">
        <w:rPr>
          <w:bCs/>
        </w:rPr>
        <w:t>é</w:t>
      </w:r>
      <w:r w:rsidRPr="00BD6C72">
        <w:rPr>
          <w:bCs/>
        </w:rPr>
        <w:t xml:space="preserve"> list</w:t>
      </w:r>
      <w:r>
        <w:rPr>
          <w:bCs/>
        </w:rPr>
        <w:t>y</w:t>
      </w:r>
      <w:r w:rsidRPr="00BD6C72">
        <w:rPr>
          <w:bCs/>
        </w:rPr>
        <w:t xml:space="preserve"> pro učitele</w:t>
      </w:r>
      <w:r>
        <w:rPr>
          <w:bCs/>
        </w:rPr>
        <w:t xml:space="preserve">, které slouží jako podklad k výuce k danému tématu, a vedou k rozšíření znalostí žáků a studentů. </w:t>
      </w:r>
    </w:p>
    <w:p w:rsidR="00656B68" w:rsidRDefault="00E8663F" w:rsidP="00656B68">
      <w:pPr>
        <w:spacing w:before="120" w:after="120" w:line="276" w:lineRule="auto"/>
        <w:ind w:right="-142"/>
        <w:jc w:val="both"/>
      </w:pPr>
      <w:r>
        <w:rPr>
          <w:sz w:val="22"/>
          <w:szCs w:val="22"/>
        </w:rPr>
        <w:t>Kampaň probíhá v</w:t>
      </w:r>
      <w:r w:rsidR="00BC3EF7">
        <w:t xml:space="preserve">e spolupráci se </w:t>
      </w:r>
      <w:hyperlink r:id="rId8" w:history="1">
        <w:r w:rsidR="008725B3" w:rsidRPr="00656B68">
          <w:rPr>
            <w:rStyle w:val="Hypertextovodkaz"/>
          </w:rPr>
          <w:t>ŠIK CZ</w:t>
        </w:r>
      </w:hyperlink>
      <w:r w:rsidR="008725B3" w:rsidRPr="00097041">
        <w:t xml:space="preserve"> – Školním informačním kanálem</w:t>
      </w:r>
      <w:r w:rsidR="00656B68">
        <w:t xml:space="preserve"> a </w:t>
      </w:r>
      <w:r w:rsidR="004F2286">
        <w:t xml:space="preserve">společností </w:t>
      </w:r>
      <w:hyperlink r:id="rId9" w:history="1">
        <w:proofErr w:type="spellStart"/>
        <w:r w:rsidR="004F2286" w:rsidRPr="00656B68">
          <w:rPr>
            <w:rStyle w:val="Hypertextovodkaz"/>
          </w:rPr>
          <w:t>Edhance</w:t>
        </w:r>
        <w:proofErr w:type="spellEnd"/>
      </w:hyperlink>
      <w:r w:rsidR="004F2286">
        <w:t xml:space="preserve"> s. r. o.</w:t>
      </w:r>
      <w:r>
        <w:t xml:space="preserve"> </w:t>
      </w:r>
      <w:r w:rsidR="004F2286">
        <w:t xml:space="preserve"> </w:t>
      </w:r>
      <w:r>
        <w:t>a navazuje na předchozí spolupráci a zkušenosti</w:t>
      </w:r>
      <w:r w:rsidR="00BC3EF7" w:rsidRPr="00097041">
        <w:t>.</w:t>
      </w:r>
      <w:r w:rsidR="00BC3EF7">
        <w:t xml:space="preserve"> </w:t>
      </w:r>
      <w:r w:rsidR="00656B68">
        <w:t>Pomocí vzdělávacích</w:t>
      </w:r>
      <w:r w:rsidR="00BB5AA2">
        <w:t>,</w:t>
      </w:r>
      <w:r w:rsidR="00656B68">
        <w:t xml:space="preserve"> informačních, osvětových a preventivních </w:t>
      </w:r>
      <w:proofErr w:type="spellStart"/>
      <w:r w:rsidR="00656B68">
        <w:t>videospotů</w:t>
      </w:r>
      <w:proofErr w:type="spellEnd"/>
      <w:r w:rsidR="00BB5AA2">
        <w:t>,</w:t>
      </w:r>
      <w:r w:rsidR="00656B68">
        <w:t xml:space="preserve"> </w:t>
      </w:r>
      <w:r w:rsidR="00BB5AA2">
        <w:t xml:space="preserve">zaměřených </w:t>
      </w:r>
      <w:r w:rsidR="00656B68">
        <w:t>na celou šíři společenských témat a témat každodenního života</w:t>
      </w:r>
      <w:r w:rsidR="00BB5AA2">
        <w:t xml:space="preserve">, které jsou vysílány </w:t>
      </w:r>
      <w:r w:rsidR="00656B68">
        <w:t>v síti školních obrazovek instalovaných do stovek škol v České republice</w:t>
      </w:r>
      <w:r w:rsidR="00BB5AA2">
        <w:t>,</w:t>
      </w:r>
      <w:r w:rsidR="00656B68">
        <w:t xml:space="preserve"> dochází k účinné podpoře prevence společensky nežádoucích jevů a zvyšování </w:t>
      </w:r>
      <w:r>
        <w:t>povědomí</w:t>
      </w:r>
      <w:r w:rsidR="00656B68">
        <w:t xml:space="preserve"> mladé generace</w:t>
      </w:r>
      <w:r>
        <w:t xml:space="preserve"> o nejrůznějších projevech života kolem nás.</w:t>
      </w:r>
      <w:r w:rsidR="00656B68">
        <w:t xml:space="preserve"> </w:t>
      </w:r>
    </w:p>
    <w:p w:rsidR="00BB5AA2" w:rsidRDefault="00BB5AA2" w:rsidP="00656B68">
      <w:pPr>
        <w:spacing w:before="120" w:after="120" w:line="276" w:lineRule="auto"/>
        <w:ind w:right="-142"/>
        <w:jc w:val="both"/>
      </w:pPr>
      <w:r>
        <w:t xml:space="preserve">Během </w:t>
      </w:r>
      <w:r w:rsidR="00F80D7F">
        <w:t xml:space="preserve">této několikaleté </w:t>
      </w:r>
      <w:r>
        <w:t xml:space="preserve">společné spolupráce bylo vytvořeno a distribuováno do škol v České republice již více než </w:t>
      </w:r>
      <w:r w:rsidR="00E8663F">
        <w:t>desítka</w:t>
      </w:r>
      <w:r>
        <w:t xml:space="preserve"> spotů a metodik</w:t>
      </w:r>
      <w:r w:rsidR="00F80D7F">
        <w:t>, u další</w:t>
      </w:r>
      <w:r w:rsidR="00E8663F">
        <w:t>ch</w:t>
      </w:r>
      <w:r w:rsidR="00F80D7F">
        <w:t xml:space="preserve"> téměř deseti spotů </w:t>
      </w:r>
      <w:r>
        <w:t xml:space="preserve">spotřebitelského chování bylo Sdružení českých spotřebitelů odborným garantem. </w:t>
      </w:r>
    </w:p>
    <w:p w:rsidR="00E8663F" w:rsidRPr="00097041" w:rsidRDefault="00E8663F" w:rsidP="00E8663F">
      <w:pPr>
        <w:spacing w:before="120" w:after="120" w:line="276" w:lineRule="auto"/>
        <w:ind w:right="-142"/>
        <w:jc w:val="both"/>
      </w:pPr>
      <w:r>
        <w:t>Akce je napl</w:t>
      </w:r>
      <w:r w:rsidR="00F83CAC">
        <w:t>ňováním záměru SČS</w:t>
      </w:r>
      <w:r w:rsidRPr="00097041">
        <w:t xml:space="preserve"> se </w:t>
      </w:r>
      <w:r w:rsidR="00F83CAC" w:rsidRPr="00097041">
        <w:t>zaměř</w:t>
      </w:r>
      <w:r w:rsidR="00F83CAC">
        <w:t>ovat</w:t>
      </w:r>
      <w:r w:rsidR="00F83CAC" w:rsidRPr="00097041">
        <w:t xml:space="preserve"> </w:t>
      </w:r>
      <w:r w:rsidRPr="00097041">
        <w:t xml:space="preserve">ve svých aktivitách na vzdělávání různých cílových skupin v oblastech ochrany spotřebitelských zájmů a práv. </w:t>
      </w:r>
      <w:r>
        <w:t xml:space="preserve">Specificky se mimo jiné zaměřujeme </w:t>
      </w:r>
      <w:r w:rsidR="00F83CAC">
        <w:t xml:space="preserve">právě </w:t>
      </w:r>
      <w:r w:rsidRPr="00097041">
        <w:t xml:space="preserve">na využití informací a zkušeností v dalším vzdělávání </w:t>
      </w:r>
      <w:r>
        <w:t xml:space="preserve">žáků a studentů.  </w:t>
      </w:r>
    </w:p>
    <w:p w:rsidR="008725B3" w:rsidRPr="005815B4" w:rsidRDefault="008725B3" w:rsidP="009B5093">
      <w:pPr>
        <w:pStyle w:val="Normlnweb"/>
        <w:spacing w:before="0" w:after="120"/>
        <w:ind w:left="0" w:right="-144"/>
        <w:rPr>
          <w:rFonts w:ascii="Times New Roman" w:hAnsi="Times New Roman"/>
          <w:sz w:val="22"/>
          <w:szCs w:val="22"/>
        </w:rPr>
      </w:pPr>
      <w:r w:rsidRPr="005815B4">
        <w:rPr>
          <w:rFonts w:ascii="Times New Roman" w:hAnsi="Times New Roman"/>
          <w:sz w:val="22"/>
          <w:szCs w:val="22"/>
        </w:rPr>
        <w:t>Další informace poskytne: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369"/>
        <w:gridCol w:w="5953"/>
      </w:tblGrid>
      <w:tr w:rsidR="008725B3" w:rsidRPr="009B5093" w:rsidTr="002941FB">
        <w:trPr>
          <w:trHeight w:val="2161"/>
        </w:trPr>
        <w:tc>
          <w:tcPr>
            <w:tcW w:w="3369" w:type="dxa"/>
          </w:tcPr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>Lenka Bergmannová, projektová manažerka SČS;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tel: +420 261 263 574, 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e-mail: </w:t>
            </w:r>
            <w:hyperlink r:id="rId10" w:history="1">
              <w:r w:rsidRPr="009B5093">
                <w:rPr>
                  <w:rFonts w:ascii="Tahoma" w:hAnsi="Tahoma" w:cs="Tahoma"/>
                  <w:sz w:val="18"/>
                  <w:szCs w:val="22"/>
                </w:rPr>
                <w:t>bergmannova@regio.cz</w:t>
              </w:r>
            </w:hyperlink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>Ing. Libor Dupal, předseda SČS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>tel.: +420 261263574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mobil: +420 602 56 18 56, </w:t>
            </w:r>
          </w:p>
          <w:p w:rsidR="008725B3" w:rsidRPr="009B5093" w:rsidRDefault="008725B3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e-mail: </w:t>
            </w:r>
            <w:hyperlink r:id="rId11" w:history="1">
              <w:r w:rsidRPr="009B5093">
                <w:rPr>
                  <w:rFonts w:ascii="Tahoma" w:hAnsi="Tahoma" w:cs="Tahoma"/>
                  <w:sz w:val="18"/>
                  <w:szCs w:val="22"/>
                </w:rPr>
                <w:t>dupal@regio.cz</w:t>
              </w:r>
            </w:hyperlink>
            <w:r w:rsidRPr="009B5093">
              <w:rPr>
                <w:rFonts w:ascii="Tahoma" w:hAnsi="Tahoma" w:cs="Tahoma"/>
                <w:sz w:val="18"/>
                <w:szCs w:val="22"/>
              </w:rPr>
              <w:t xml:space="preserve"> </w:t>
            </w:r>
          </w:p>
          <w:p w:rsidR="008725B3" w:rsidRPr="009B5093" w:rsidRDefault="00504536" w:rsidP="009B5093">
            <w:pPr>
              <w:pStyle w:val="Normlnweb"/>
              <w:spacing w:before="0" w:after="0"/>
              <w:ind w:right="0"/>
              <w:jc w:val="left"/>
              <w:rPr>
                <w:rFonts w:ascii="Tahoma" w:hAnsi="Tahoma" w:cs="Tahoma"/>
                <w:sz w:val="18"/>
                <w:szCs w:val="22"/>
              </w:rPr>
            </w:pPr>
            <w:hyperlink r:id="rId12" w:history="1">
              <w:r w:rsidR="008725B3" w:rsidRPr="009B5093">
                <w:rPr>
                  <w:rFonts w:ascii="Tahoma" w:hAnsi="Tahoma" w:cs="Tahoma"/>
                  <w:sz w:val="18"/>
                  <w:szCs w:val="22"/>
                </w:rPr>
                <w:t>www.konzument.cz</w:t>
              </w:r>
            </w:hyperlink>
          </w:p>
        </w:tc>
        <w:tc>
          <w:tcPr>
            <w:tcW w:w="5953" w:type="dxa"/>
          </w:tcPr>
          <w:p w:rsidR="008725B3" w:rsidRPr="009B5093" w:rsidRDefault="008725B3" w:rsidP="009B5093">
            <w:pPr>
              <w:spacing w:after="120"/>
              <w:rPr>
                <w:rFonts w:ascii="Tahoma" w:hAnsi="Tahoma" w:cs="Tahoma"/>
                <w:sz w:val="18"/>
                <w:szCs w:val="22"/>
              </w:rPr>
            </w:pPr>
            <w:r w:rsidRPr="009B5093">
              <w:rPr>
                <w:rFonts w:ascii="Tahoma" w:hAnsi="Tahoma" w:cs="Tahoma"/>
                <w:sz w:val="18"/>
                <w:szCs w:val="22"/>
              </w:rPr>
              <w:t xml:space="preserve">Sdružení českých spotřebitelů (SČS)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 bezpečnosti a kvalitě výrobků a služeb, normalizaci, finančním službám aj. Ve více regionech, vyhlašuje SČS soutěž Spokojený zákazník kraje, kterou zaštiťují a předávají hejtmani. Touto cenou se SČS snaží přispívat k „pozitivnímu přístupu“ při vytváření lepších vztahů mezi spotřebiteli a poskytovateli služeb. </w:t>
            </w:r>
          </w:p>
        </w:tc>
      </w:tr>
    </w:tbl>
    <w:p w:rsidR="007C0E24" w:rsidRPr="00CC5F08" w:rsidRDefault="007C0E24" w:rsidP="009B5093">
      <w:pPr>
        <w:spacing w:after="120"/>
      </w:pPr>
    </w:p>
    <w:sectPr w:rsidR="007C0E24" w:rsidRPr="00CC5F08" w:rsidSect="00B363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36" w:rsidRDefault="00504536">
      <w:r>
        <w:separator/>
      </w:r>
    </w:p>
  </w:endnote>
  <w:endnote w:type="continuationSeparator" w:id="0">
    <w:p w:rsidR="00504536" w:rsidRDefault="005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2130BA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F83CAC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36" w:rsidRDefault="00504536">
      <w:r>
        <w:separator/>
      </w:r>
    </w:p>
  </w:footnote>
  <w:footnote w:type="continuationSeparator" w:id="0">
    <w:p w:rsidR="00504536" w:rsidRDefault="0050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504536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072A"/>
    <w:multiLevelType w:val="hybridMultilevel"/>
    <w:tmpl w:val="6B924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3621C"/>
    <w:rsid w:val="00037375"/>
    <w:rsid w:val="00097041"/>
    <w:rsid w:val="000C3A95"/>
    <w:rsid w:val="000F054E"/>
    <w:rsid w:val="001671E6"/>
    <w:rsid w:val="001763B1"/>
    <w:rsid w:val="0018143B"/>
    <w:rsid w:val="001F79A2"/>
    <w:rsid w:val="002130BA"/>
    <w:rsid w:val="00262E00"/>
    <w:rsid w:val="00267F1E"/>
    <w:rsid w:val="002941FB"/>
    <w:rsid w:val="002F0906"/>
    <w:rsid w:val="003049EB"/>
    <w:rsid w:val="00312F73"/>
    <w:rsid w:val="00375D17"/>
    <w:rsid w:val="003D074B"/>
    <w:rsid w:val="00441486"/>
    <w:rsid w:val="00457B88"/>
    <w:rsid w:val="0046589A"/>
    <w:rsid w:val="00470793"/>
    <w:rsid w:val="00490E7B"/>
    <w:rsid w:val="004B75E0"/>
    <w:rsid w:val="004D59FA"/>
    <w:rsid w:val="004E4964"/>
    <w:rsid w:val="004F2286"/>
    <w:rsid w:val="00504536"/>
    <w:rsid w:val="0051083E"/>
    <w:rsid w:val="00550E08"/>
    <w:rsid w:val="00577130"/>
    <w:rsid w:val="005815B4"/>
    <w:rsid w:val="005C4D59"/>
    <w:rsid w:val="005D70E3"/>
    <w:rsid w:val="00631BF3"/>
    <w:rsid w:val="00635052"/>
    <w:rsid w:val="00652B75"/>
    <w:rsid w:val="00656B68"/>
    <w:rsid w:val="0066515F"/>
    <w:rsid w:val="006D7004"/>
    <w:rsid w:val="006E6D8E"/>
    <w:rsid w:val="0070201E"/>
    <w:rsid w:val="007256ED"/>
    <w:rsid w:val="007964DD"/>
    <w:rsid w:val="007C0E24"/>
    <w:rsid w:val="007D0D51"/>
    <w:rsid w:val="00813104"/>
    <w:rsid w:val="00822518"/>
    <w:rsid w:val="008308EC"/>
    <w:rsid w:val="00850699"/>
    <w:rsid w:val="008725B3"/>
    <w:rsid w:val="008B194A"/>
    <w:rsid w:val="00916AD3"/>
    <w:rsid w:val="00947FE7"/>
    <w:rsid w:val="009B5093"/>
    <w:rsid w:val="00A04596"/>
    <w:rsid w:val="00A36BBB"/>
    <w:rsid w:val="00A62800"/>
    <w:rsid w:val="00A83FF3"/>
    <w:rsid w:val="00AB73BD"/>
    <w:rsid w:val="00AE2781"/>
    <w:rsid w:val="00AE5DB9"/>
    <w:rsid w:val="00B36373"/>
    <w:rsid w:val="00B51FD5"/>
    <w:rsid w:val="00B71E61"/>
    <w:rsid w:val="00B93161"/>
    <w:rsid w:val="00BA361C"/>
    <w:rsid w:val="00BB5AA2"/>
    <w:rsid w:val="00BC3EF7"/>
    <w:rsid w:val="00C2672A"/>
    <w:rsid w:val="00C42A2C"/>
    <w:rsid w:val="00C811A9"/>
    <w:rsid w:val="00CC2A93"/>
    <w:rsid w:val="00CC5F08"/>
    <w:rsid w:val="00D62193"/>
    <w:rsid w:val="00DD75D6"/>
    <w:rsid w:val="00E24434"/>
    <w:rsid w:val="00E8663F"/>
    <w:rsid w:val="00F80D7F"/>
    <w:rsid w:val="00F83CAC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C0625"/>
  <w15:docId w15:val="{1E9671B4-2131-4D66-B6DF-1D5F10E7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uiPriority w:val="99"/>
    <w:rsid w:val="008725B3"/>
    <w:rPr>
      <w:color w:val="0000FF"/>
      <w:u w:val="single"/>
    </w:rPr>
  </w:style>
  <w:style w:type="paragraph" w:styleId="Normlnweb">
    <w:name w:val="Normal (Web)"/>
    <w:basedOn w:val="Normln"/>
    <w:rsid w:val="008725B3"/>
    <w:pPr>
      <w:spacing w:before="45" w:after="45"/>
      <w:ind w:left="45" w:right="45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B50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cz.cz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UglHSotkA&amp;index=1&amp;list=PLKNht14npcHlj2VOxDiOa5qTnzim0cmFC" TargetMode="External"/><Relationship Id="rId12" Type="http://schemas.openxmlformats.org/officeDocument/2006/relationships/hyperlink" Target="http://www.konzument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pal@regi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ergmannova@regio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hance.cz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Uživatel systému Windows</cp:lastModifiedBy>
  <cp:revision>3</cp:revision>
  <cp:lastPrinted>1900-12-31T23:00:00Z</cp:lastPrinted>
  <dcterms:created xsi:type="dcterms:W3CDTF">2017-11-03T09:18:00Z</dcterms:created>
  <dcterms:modified xsi:type="dcterms:W3CDTF">2017-11-03T09:30:00Z</dcterms:modified>
</cp:coreProperties>
</file>