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82" w:rsidRDefault="00E62BAE" w:rsidP="00E62BAE">
      <w:pPr>
        <w:pStyle w:val="astandard3220date"/>
        <w:shd w:val="clear" w:color="auto" w:fill="FFFFFF"/>
        <w:spacing w:before="0" w:beforeAutospacing="0" w:after="120" w:afterAutospacing="0" w:line="270" w:lineRule="atLeast"/>
        <w:ind w:right="57"/>
        <w:jc w:val="center"/>
        <w:rPr>
          <w:b/>
          <w:color w:val="000000"/>
          <w:sz w:val="32"/>
        </w:rPr>
      </w:pPr>
      <w:r w:rsidRPr="00800582">
        <w:rPr>
          <w:b/>
          <w:color w:val="000000"/>
          <w:sz w:val="32"/>
        </w:rPr>
        <w:t>POLITICI SMUTNÍ, PRO SPOTŘEBITELE NADĚJE?</w:t>
      </w:r>
    </w:p>
    <w:p w:rsidR="00E62BAE" w:rsidRDefault="00E62BAE" w:rsidP="00E62BAE">
      <w:pPr>
        <w:pStyle w:val="astandard3220date"/>
        <w:shd w:val="clear" w:color="auto" w:fill="FFFFFF"/>
        <w:spacing w:before="0" w:beforeAutospacing="0" w:after="120" w:afterAutospacing="0" w:line="360" w:lineRule="auto"/>
        <w:ind w:right="57"/>
        <w:jc w:val="center"/>
        <w:rPr>
          <w:b/>
          <w:color w:val="000000"/>
          <w:sz w:val="28"/>
        </w:rPr>
      </w:pPr>
    </w:p>
    <w:p w:rsidR="00800582" w:rsidRDefault="00800582" w:rsidP="00E62BAE">
      <w:pPr>
        <w:pStyle w:val="astandard3220date"/>
        <w:shd w:val="clear" w:color="auto" w:fill="FFFFFF"/>
        <w:spacing w:before="0" w:beforeAutospacing="0" w:after="120" w:afterAutospacing="0" w:line="360" w:lineRule="auto"/>
        <w:ind w:right="57"/>
        <w:jc w:val="center"/>
        <w:rPr>
          <w:b/>
          <w:color w:val="000000"/>
          <w:sz w:val="28"/>
        </w:rPr>
      </w:pPr>
      <w:r w:rsidRPr="00800582">
        <w:rPr>
          <w:b/>
          <w:color w:val="000000"/>
          <w:sz w:val="28"/>
        </w:rPr>
        <w:t>Tisková zpráva Sdružení českých spotřebitelů</w:t>
      </w:r>
    </w:p>
    <w:p w:rsidR="00800582" w:rsidRPr="00800582" w:rsidRDefault="00800582" w:rsidP="00E62BAE">
      <w:pPr>
        <w:pStyle w:val="astandard3220date"/>
        <w:shd w:val="clear" w:color="auto" w:fill="FFFFFF"/>
        <w:spacing w:before="0" w:beforeAutospacing="0" w:after="120" w:afterAutospacing="0" w:line="360" w:lineRule="auto"/>
        <w:ind w:right="57"/>
        <w:jc w:val="center"/>
        <w:rPr>
          <w:b/>
          <w:color w:val="000000"/>
          <w:sz w:val="28"/>
        </w:rPr>
      </w:pPr>
      <w:r w:rsidRPr="00800582">
        <w:rPr>
          <w:b/>
          <w:color w:val="000000"/>
          <w:sz w:val="28"/>
        </w:rPr>
        <w:t xml:space="preserve">k </w:t>
      </w:r>
      <w:r w:rsidR="00D167BD">
        <w:rPr>
          <w:b/>
          <w:color w:val="000000"/>
          <w:sz w:val="28"/>
        </w:rPr>
        <w:t>nominaci</w:t>
      </w:r>
      <w:r w:rsidRPr="00800582">
        <w:rPr>
          <w:b/>
          <w:color w:val="000000"/>
          <w:sz w:val="28"/>
        </w:rPr>
        <w:t xml:space="preserve"> paní </w:t>
      </w:r>
      <w:r w:rsidR="00E62BAE">
        <w:rPr>
          <w:b/>
          <w:color w:val="000000"/>
          <w:sz w:val="28"/>
        </w:rPr>
        <w:t xml:space="preserve">Věry </w:t>
      </w:r>
      <w:r w:rsidRPr="00800582">
        <w:rPr>
          <w:b/>
          <w:color w:val="000000"/>
          <w:sz w:val="28"/>
        </w:rPr>
        <w:t xml:space="preserve">Jourové </w:t>
      </w:r>
      <w:r>
        <w:rPr>
          <w:b/>
          <w:color w:val="000000"/>
          <w:sz w:val="28"/>
        </w:rPr>
        <w:t>k</w:t>
      </w:r>
      <w:r w:rsidRPr="00800582">
        <w:rPr>
          <w:b/>
          <w:color w:val="000000"/>
          <w:sz w:val="28"/>
        </w:rPr>
        <w:t>omisařkou EK pro oblasti zahrnují</w:t>
      </w:r>
      <w:r w:rsidR="00D167BD">
        <w:rPr>
          <w:b/>
          <w:color w:val="000000"/>
          <w:sz w:val="28"/>
        </w:rPr>
        <w:t>cí</w:t>
      </w:r>
      <w:r w:rsidRPr="00800582">
        <w:rPr>
          <w:b/>
          <w:color w:val="000000"/>
          <w:sz w:val="28"/>
        </w:rPr>
        <w:t xml:space="preserve"> agendu </w:t>
      </w:r>
      <w:r w:rsidR="00D167BD">
        <w:rPr>
          <w:b/>
          <w:color w:val="000000"/>
          <w:sz w:val="28"/>
        </w:rPr>
        <w:t xml:space="preserve">ochrany </w:t>
      </w:r>
      <w:r w:rsidRPr="00800582">
        <w:rPr>
          <w:b/>
          <w:color w:val="000000"/>
          <w:sz w:val="28"/>
        </w:rPr>
        <w:t>spotřebitelů</w:t>
      </w:r>
    </w:p>
    <w:p w:rsidR="00DC3DA6" w:rsidRPr="00800582" w:rsidRDefault="00800582" w:rsidP="00E62BAE">
      <w:pPr>
        <w:pStyle w:val="astandard3220date"/>
        <w:shd w:val="clear" w:color="auto" w:fill="FFFFFF"/>
        <w:spacing w:before="0" w:beforeAutospacing="0" w:after="120" w:afterAutospacing="0" w:line="270" w:lineRule="atLeast"/>
        <w:ind w:right="57"/>
        <w:jc w:val="right"/>
        <w:rPr>
          <w:color w:val="000000"/>
        </w:rPr>
      </w:pPr>
      <w:r>
        <w:rPr>
          <w:color w:val="000000"/>
        </w:rPr>
        <w:t>V Praze 11</w:t>
      </w:r>
      <w:r w:rsidR="00DC3DA6" w:rsidRPr="00800582">
        <w:rPr>
          <w:color w:val="000000"/>
        </w:rPr>
        <w:t>. září 2014</w:t>
      </w:r>
    </w:p>
    <w:p w:rsidR="00E62BAE" w:rsidRDefault="00E62BAE" w:rsidP="00E62BAE">
      <w:pPr>
        <w:pStyle w:val="astandard3520normal"/>
        <w:shd w:val="clear" w:color="auto" w:fill="FFFFFF"/>
        <w:spacing w:before="0" w:beforeAutospacing="0" w:after="120" w:afterAutospacing="0" w:line="270" w:lineRule="atLeast"/>
        <w:ind w:right="57"/>
        <w:jc w:val="both"/>
        <w:rPr>
          <w:rStyle w:val="at1"/>
          <w:iCs/>
          <w:color w:val="000000"/>
          <w:bdr w:val="none" w:sz="0" w:space="0" w:color="auto" w:frame="1"/>
        </w:rPr>
      </w:pPr>
      <w:r w:rsidRPr="00E62BAE">
        <w:rPr>
          <w:color w:val="000000"/>
        </w:rPr>
        <w:t>Ve středu 10. září byly</w:t>
      </w:r>
      <w:r>
        <w:rPr>
          <w:color w:val="000000"/>
        </w:rPr>
        <w:t xml:space="preserve"> zveřejněny </w:t>
      </w:r>
      <w:r w:rsidR="00F52D9C">
        <w:rPr>
          <w:color w:val="000000"/>
        </w:rPr>
        <w:t xml:space="preserve">návrhy na </w:t>
      </w:r>
      <w:r>
        <w:rPr>
          <w:color w:val="000000"/>
        </w:rPr>
        <w:t xml:space="preserve">nominace komisařů Evropské komise v týmu </w:t>
      </w:r>
      <w:r w:rsidR="00DC3DA6" w:rsidRPr="00800582">
        <w:rPr>
          <w:color w:val="000000"/>
        </w:rPr>
        <w:t>předsed</w:t>
      </w:r>
      <w:r>
        <w:rPr>
          <w:color w:val="000000"/>
        </w:rPr>
        <w:t>y</w:t>
      </w:r>
      <w:r w:rsidR="00DC3DA6" w:rsidRPr="00800582">
        <w:rPr>
          <w:color w:val="000000"/>
        </w:rPr>
        <w:t xml:space="preserve"> </w:t>
      </w:r>
      <w:r>
        <w:rPr>
          <w:color w:val="000000"/>
        </w:rPr>
        <w:t xml:space="preserve">EK </w:t>
      </w:r>
      <w:r w:rsidR="00DC3DA6" w:rsidRPr="00800582">
        <w:rPr>
          <w:color w:val="000000"/>
        </w:rPr>
        <w:t xml:space="preserve">Jean-Claude </w:t>
      </w:r>
      <w:proofErr w:type="spellStart"/>
      <w:r w:rsidR="00DC3DA6" w:rsidRPr="00800582">
        <w:rPr>
          <w:color w:val="000000"/>
        </w:rPr>
        <w:t>Juncker</w:t>
      </w:r>
      <w:r>
        <w:rPr>
          <w:color w:val="000000"/>
        </w:rPr>
        <w:t>a</w:t>
      </w:r>
      <w:proofErr w:type="spellEnd"/>
      <w:r>
        <w:rPr>
          <w:color w:val="000000"/>
        </w:rPr>
        <w:t>. V příštích dnech a týdnech uslyšíme mnoho o prioritách tohoto týmu i jeho jednotlivých členů. Občané EU budou přesvědčováni, jak teprve a právě nyní začne vnitřní trh správně a dobře fungovat.</w:t>
      </w:r>
      <w:r w:rsidR="00A37427">
        <w:rPr>
          <w:color w:val="000000"/>
        </w:rPr>
        <w:t xml:space="preserve"> M</w:t>
      </w:r>
      <w:r>
        <w:rPr>
          <w:color w:val="000000"/>
        </w:rPr>
        <w:t xml:space="preserve">y </w:t>
      </w:r>
      <w:r w:rsidR="00A37427">
        <w:rPr>
          <w:color w:val="000000"/>
        </w:rPr>
        <w:t xml:space="preserve">občané </w:t>
      </w:r>
      <w:r>
        <w:rPr>
          <w:color w:val="000000"/>
        </w:rPr>
        <w:t xml:space="preserve">se </w:t>
      </w:r>
      <w:r w:rsidR="00D167BD">
        <w:rPr>
          <w:color w:val="000000"/>
        </w:rPr>
        <w:t xml:space="preserve">konečně </w:t>
      </w:r>
      <w:r>
        <w:rPr>
          <w:color w:val="000000"/>
        </w:rPr>
        <w:t>dočkáme nezbytných reforem</w:t>
      </w:r>
      <w:r w:rsidR="00A37427">
        <w:rPr>
          <w:color w:val="000000"/>
        </w:rPr>
        <w:t>,</w:t>
      </w:r>
      <w:r w:rsidR="00A37427" w:rsidRPr="00A37427">
        <w:rPr>
          <w:color w:val="000000"/>
        </w:rPr>
        <w:t xml:space="preserve"> </w:t>
      </w:r>
      <w:r w:rsidR="00A37427">
        <w:rPr>
          <w:color w:val="000000"/>
        </w:rPr>
        <w:t>Komise se změní a bude napříště “</w:t>
      </w:r>
      <w:r w:rsidR="00A37427" w:rsidRPr="00800582">
        <w:rPr>
          <w:rStyle w:val="at1"/>
          <w:i/>
          <w:iCs/>
          <w:color w:val="000000"/>
          <w:bdr w:val="none" w:sz="0" w:space="0" w:color="auto" w:frame="1"/>
        </w:rPr>
        <w:t>politickou, dynamickou a výkonnou</w:t>
      </w:r>
      <w:r w:rsidR="00A37427">
        <w:rPr>
          <w:rStyle w:val="at1"/>
          <w:i/>
          <w:iCs/>
          <w:color w:val="000000"/>
          <w:bdr w:val="none" w:sz="0" w:space="0" w:color="auto" w:frame="1"/>
        </w:rPr>
        <w:t xml:space="preserve">“. </w:t>
      </w:r>
    </w:p>
    <w:p w:rsidR="00A37427" w:rsidRDefault="00A37427" w:rsidP="00E62BAE">
      <w:pPr>
        <w:pStyle w:val="astandard3520normal"/>
        <w:shd w:val="clear" w:color="auto" w:fill="FFFFFF"/>
        <w:spacing w:before="0" w:beforeAutospacing="0" w:after="120" w:afterAutospacing="0" w:line="270" w:lineRule="atLeast"/>
        <w:ind w:right="57"/>
        <w:jc w:val="both"/>
        <w:rPr>
          <w:rStyle w:val="at1"/>
          <w:iCs/>
          <w:color w:val="000000"/>
          <w:bdr w:val="none" w:sz="0" w:space="0" w:color="auto" w:frame="1"/>
        </w:rPr>
      </w:pPr>
      <w:r>
        <w:rPr>
          <w:rStyle w:val="at1"/>
          <w:iCs/>
          <w:color w:val="000000"/>
          <w:bdr w:val="none" w:sz="0" w:space="0" w:color="auto" w:frame="1"/>
        </w:rPr>
        <w:t>Třeba se to časem ukáže trochu „jinak“, ale nebudeme hned na počátku škarohlíd</w:t>
      </w:r>
      <w:r w:rsidR="00D167BD">
        <w:rPr>
          <w:rStyle w:val="at1"/>
          <w:iCs/>
          <w:color w:val="000000"/>
          <w:bdr w:val="none" w:sz="0" w:space="0" w:color="auto" w:frame="1"/>
        </w:rPr>
        <w:t>y</w:t>
      </w:r>
      <w:r>
        <w:rPr>
          <w:rStyle w:val="at1"/>
          <w:iCs/>
          <w:color w:val="000000"/>
          <w:bdr w:val="none" w:sz="0" w:space="0" w:color="auto" w:frame="1"/>
        </w:rPr>
        <w:t xml:space="preserve">. Věnujme se raději živě diskutované nominaci české zástupkyně do Komise. Podobně jako mnoho jiných, i jí určené portfolio bylo překvapivé a většina komentářů ho </w:t>
      </w:r>
      <w:r w:rsidR="00D167BD">
        <w:rPr>
          <w:rStyle w:val="at1"/>
          <w:iCs/>
          <w:color w:val="000000"/>
          <w:bdr w:val="none" w:sz="0" w:space="0" w:color="auto" w:frame="1"/>
        </w:rPr>
        <w:t>označila</w:t>
      </w:r>
      <w:r>
        <w:rPr>
          <w:rStyle w:val="at1"/>
          <w:iCs/>
          <w:color w:val="000000"/>
          <w:bdr w:val="none" w:sz="0" w:space="0" w:color="auto" w:frame="1"/>
        </w:rPr>
        <w:t xml:space="preserve"> za neúspěch. </w:t>
      </w:r>
    </w:p>
    <w:p w:rsidR="00A37427" w:rsidRDefault="00A37427" w:rsidP="00E62BAE">
      <w:pPr>
        <w:pStyle w:val="astandard3520normal"/>
        <w:shd w:val="clear" w:color="auto" w:fill="FFFFFF"/>
        <w:spacing w:before="0" w:beforeAutospacing="0" w:after="120" w:afterAutospacing="0" w:line="270" w:lineRule="atLeast"/>
        <w:ind w:right="57"/>
        <w:jc w:val="both"/>
        <w:rPr>
          <w:rStyle w:val="at1"/>
          <w:iCs/>
          <w:color w:val="000000"/>
          <w:bdr w:val="none" w:sz="0" w:space="0" w:color="auto" w:frame="1"/>
        </w:rPr>
      </w:pPr>
      <w:r>
        <w:rPr>
          <w:rStyle w:val="at1"/>
          <w:iCs/>
          <w:color w:val="000000"/>
          <w:bdr w:val="none" w:sz="0" w:space="0" w:color="auto" w:frame="1"/>
        </w:rPr>
        <w:t xml:space="preserve">Je zároveň opakováno, že komisař těžko může výrazně zohledňovat zájmy své země či jí dokonce stranit. </w:t>
      </w:r>
      <w:r w:rsidR="00EE56E2">
        <w:rPr>
          <w:rStyle w:val="at1"/>
          <w:iCs/>
          <w:color w:val="000000"/>
          <w:bdr w:val="none" w:sz="0" w:space="0" w:color="auto" w:frame="1"/>
        </w:rPr>
        <w:t xml:space="preserve">Bylo by to složité již proto, že „země“ nemá obvykle zcela jednotné postoje a stanoviska a </w:t>
      </w:r>
      <w:r w:rsidR="00D167BD">
        <w:rPr>
          <w:rStyle w:val="at1"/>
          <w:iCs/>
          <w:color w:val="000000"/>
          <w:bdr w:val="none" w:sz="0" w:space="0" w:color="auto" w:frame="1"/>
        </w:rPr>
        <w:t>ani</w:t>
      </w:r>
      <w:r w:rsidR="00EE56E2">
        <w:rPr>
          <w:rStyle w:val="at1"/>
          <w:iCs/>
          <w:color w:val="000000"/>
          <w:bdr w:val="none" w:sz="0" w:space="0" w:color="auto" w:frame="1"/>
        </w:rPr>
        <w:t xml:space="preserve"> nepředpokládáme, že by si komisař jezdil </w:t>
      </w:r>
      <w:r w:rsidR="00D167BD">
        <w:rPr>
          <w:rStyle w:val="at1"/>
          <w:iCs/>
          <w:color w:val="000000"/>
          <w:bdr w:val="none" w:sz="0" w:space="0" w:color="auto" w:frame="1"/>
        </w:rPr>
        <w:t>k vládě</w:t>
      </w:r>
      <w:r w:rsidR="00EE56E2">
        <w:rPr>
          <w:rStyle w:val="at1"/>
          <w:iCs/>
          <w:color w:val="000000"/>
          <w:bdr w:val="none" w:sz="0" w:space="0" w:color="auto" w:frame="1"/>
        </w:rPr>
        <w:t xml:space="preserve"> své země pro rady a pokyny. Určitě tedy vnitřní trh a podnikání nebude nyní lepší a snazší pro Poláky a český spotřebitel se nebude mít lépe. Přesto ale nominace </w:t>
      </w:r>
      <w:r w:rsidR="00D167BD">
        <w:rPr>
          <w:rStyle w:val="at1"/>
          <w:iCs/>
          <w:color w:val="000000"/>
          <w:bdr w:val="none" w:sz="0" w:space="0" w:color="auto" w:frame="1"/>
        </w:rPr>
        <w:t xml:space="preserve">například </w:t>
      </w:r>
      <w:r w:rsidR="00EE56E2">
        <w:rPr>
          <w:rStyle w:val="at1"/>
          <w:iCs/>
          <w:color w:val="000000"/>
          <w:bdr w:val="none" w:sz="0" w:space="0" w:color="auto" w:frame="1"/>
        </w:rPr>
        <w:t>v těchto dvou konkrétních oblastech může přinést do Komise prvky chápání, které jsou založeny na zkušenosti středoevropské a „nového“ (stále ještě?) člena.</w:t>
      </w:r>
    </w:p>
    <w:p w:rsidR="00CE7E60" w:rsidRPr="00800582" w:rsidRDefault="00EE56E2" w:rsidP="00CE7E60">
      <w:pPr>
        <w:pStyle w:val="astandard3520normal"/>
        <w:shd w:val="clear" w:color="auto" w:fill="FFFFFF"/>
        <w:spacing w:before="0" w:beforeAutospacing="0" w:after="120" w:afterAutospacing="0" w:line="270" w:lineRule="atLeast"/>
        <w:ind w:right="57"/>
        <w:jc w:val="both"/>
        <w:rPr>
          <w:color w:val="000000"/>
        </w:rPr>
      </w:pPr>
      <w:r>
        <w:rPr>
          <w:color w:val="000000"/>
        </w:rPr>
        <w:t>Také osobnost komisaře nelze přeceňovat, ale nepochybně může hrát úlohu v závislosti na vizích, které případně má a dokáže-li je prosazovat a realizovat.</w:t>
      </w:r>
      <w:r w:rsidR="00CE7E60">
        <w:rPr>
          <w:color w:val="000000"/>
        </w:rPr>
        <w:t xml:space="preserve"> A právě z tohoto pohledu bude do Bruselu český spotřebitel vzhlížet. V. Jourová povede nově vytvořené </w:t>
      </w:r>
      <w:r w:rsidR="00CE7E60" w:rsidRPr="00800582">
        <w:rPr>
          <w:rStyle w:val="at2"/>
          <w:b/>
          <w:bCs/>
          <w:color w:val="000000"/>
          <w:bdr w:val="none" w:sz="0" w:space="0" w:color="auto" w:frame="1"/>
        </w:rPr>
        <w:t>portfolio spotřebitelské politiky</w:t>
      </w:r>
      <w:r w:rsidR="00D167BD">
        <w:rPr>
          <w:rStyle w:val="at2"/>
          <w:b/>
          <w:bCs/>
          <w:color w:val="000000"/>
          <w:bdr w:val="none" w:sz="0" w:space="0" w:color="auto" w:frame="1"/>
        </w:rPr>
        <w:t xml:space="preserve">, </w:t>
      </w:r>
      <w:r w:rsidR="00D167BD">
        <w:rPr>
          <w:color w:val="000000"/>
        </w:rPr>
        <w:t>a sice</w:t>
      </w:r>
      <w:r w:rsidR="00CE7E60" w:rsidRPr="00D167BD">
        <w:rPr>
          <w:color w:val="000000"/>
        </w:rPr>
        <w:t xml:space="preserve"> pro spravedlnost, spotřebitele a rovnost žen a mužů.</w:t>
      </w:r>
    </w:p>
    <w:p w:rsidR="00CE7E60" w:rsidRDefault="00CE7E60" w:rsidP="00E62BAE">
      <w:pPr>
        <w:pStyle w:val="astandard3520normal"/>
        <w:shd w:val="clear" w:color="auto" w:fill="FFFFFF"/>
        <w:spacing w:before="0" w:beforeAutospacing="0" w:after="120" w:afterAutospacing="0" w:line="270" w:lineRule="atLeast"/>
        <w:ind w:right="57"/>
        <w:jc w:val="both"/>
        <w:rPr>
          <w:rStyle w:val="at2"/>
          <w:bCs/>
          <w:color w:val="000000"/>
          <w:bdr w:val="none" w:sz="0" w:space="0" w:color="auto" w:frame="1"/>
        </w:rPr>
      </w:pPr>
      <w:r>
        <w:rPr>
          <w:color w:val="000000"/>
        </w:rPr>
        <w:t xml:space="preserve">Jak spravedlnost, tak ochrana spotřebitele jsou velmi průřezové oblasti, které vyžadují a budou vyžadovat kooperaci s jinými útvary Komise; včetně již zmíněného portfolia pro </w:t>
      </w:r>
      <w:r w:rsidR="003B04CC">
        <w:rPr>
          <w:rStyle w:val="at2"/>
          <w:bCs/>
          <w:color w:val="000000"/>
          <w:bdr w:val="none" w:sz="0" w:space="0" w:color="auto" w:frame="1"/>
        </w:rPr>
        <w:t>v</w:t>
      </w:r>
      <w:r w:rsidRPr="00CE7E60">
        <w:rPr>
          <w:rStyle w:val="at2"/>
          <w:bCs/>
          <w:color w:val="000000"/>
          <w:bdr w:val="none" w:sz="0" w:space="0" w:color="auto" w:frame="1"/>
        </w:rPr>
        <w:t>nitřní trh, průmysl, podnikání a malé a střední podniky</w:t>
      </w:r>
      <w:r>
        <w:rPr>
          <w:rStyle w:val="at2"/>
          <w:bCs/>
          <w:color w:val="000000"/>
          <w:bdr w:val="none" w:sz="0" w:space="0" w:color="auto" w:frame="1"/>
        </w:rPr>
        <w:t xml:space="preserve"> pod „polským“ vedením, sektoru pro </w:t>
      </w:r>
      <w:r w:rsidR="003B04CC">
        <w:rPr>
          <w:rStyle w:val="at2"/>
          <w:bCs/>
          <w:color w:val="000000"/>
          <w:bdr w:val="none" w:sz="0" w:space="0" w:color="auto" w:frame="1"/>
        </w:rPr>
        <w:t>f</w:t>
      </w:r>
      <w:r w:rsidRPr="00CE7E60">
        <w:rPr>
          <w:rStyle w:val="at2"/>
          <w:bCs/>
          <w:color w:val="000000"/>
          <w:bdr w:val="none" w:sz="0" w:space="0" w:color="auto" w:frame="1"/>
        </w:rPr>
        <w:t>inanční stabilitu, finanční služby a unii kapitálových trhů</w:t>
      </w:r>
      <w:r>
        <w:rPr>
          <w:rStyle w:val="apple-converted-space"/>
          <w:color w:val="000000"/>
        </w:rPr>
        <w:t xml:space="preserve">, samozřejmě </w:t>
      </w:r>
      <w:r>
        <w:rPr>
          <w:color w:val="000000"/>
        </w:rPr>
        <w:t xml:space="preserve">portfolia pro </w:t>
      </w:r>
      <w:r w:rsidR="003B04CC">
        <w:rPr>
          <w:color w:val="000000"/>
        </w:rPr>
        <w:t>d</w:t>
      </w:r>
      <w:r>
        <w:rPr>
          <w:color w:val="000000"/>
        </w:rPr>
        <w:t xml:space="preserve">opravu </w:t>
      </w:r>
      <w:r w:rsidR="00D167BD">
        <w:rPr>
          <w:color w:val="000000"/>
        </w:rPr>
        <w:t xml:space="preserve">a vesmír </w:t>
      </w:r>
      <w:r>
        <w:rPr>
          <w:color w:val="000000"/>
        </w:rPr>
        <w:t>původ</w:t>
      </w:r>
      <w:r w:rsidR="00D167BD">
        <w:rPr>
          <w:color w:val="000000"/>
        </w:rPr>
        <w:t>ně přisuzované právě V. Jourové</w:t>
      </w:r>
      <w:r>
        <w:rPr>
          <w:color w:val="000000"/>
        </w:rPr>
        <w:t xml:space="preserve"> ad. To činí nesmírné nároky na </w:t>
      </w:r>
      <w:r w:rsidRPr="00CE7E60">
        <w:rPr>
          <w:color w:val="000000"/>
        </w:rPr>
        <w:t xml:space="preserve">šéfa </w:t>
      </w:r>
      <w:r w:rsidRPr="00CE7E60">
        <w:rPr>
          <w:rStyle w:val="at2"/>
          <w:bCs/>
          <w:color w:val="000000"/>
          <w:bdr w:val="none" w:sz="0" w:space="0" w:color="auto" w:frame="1"/>
        </w:rPr>
        <w:t>portfoli</w:t>
      </w:r>
      <w:r w:rsidR="004E5D5D">
        <w:rPr>
          <w:rStyle w:val="at2"/>
          <w:bCs/>
          <w:color w:val="000000"/>
          <w:bdr w:val="none" w:sz="0" w:space="0" w:color="auto" w:frame="1"/>
        </w:rPr>
        <w:t>a</w:t>
      </w:r>
      <w:r w:rsidRPr="00CE7E60">
        <w:rPr>
          <w:rStyle w:val="at2"/>
          <w:bCs/>
          <w:color w:val="000000"/>
          <w:bdr w:val="none" w:sz="0" w:space="0" w:color="auto" w:frame="1"/>
        </w:rPr>
        <w:t xml:space="preserve"> spotřebitelské politiky v EK </w:t>
      </w:r>
      <w:r>
        <w:rPr>
          <w:rStyle w:val="at2"/>
          <w:bCs/>
          <w:color w:val="000000"/>
          <w:bdr w:val="none" w:sz="0" w:space="0" w:color="auto" w:frame="1"/>
        </w:rPr>
        <w:t>z hlediska koordinace, schopnosti vyjednávat a prosazovat spotřebitelské zájmy v</w:t>
      </w:r>
      <w:r w:rsidR="00D167BD">
        <w:rPr>
          <w:rStyle w:val="at2"/>
          <w:bCs/>
          <w:color w:val="000000"/>
          <w:bdr w:val="none" w:sz="0" w:space="0" w:color="auto" w:frame="1"/>
        </w:rPr>
        <w:t xml:space="preserve"> dalších </w:t>
      </w:r>
      <w:r>
        <w:rPr>
          <w:rStyle w:val="at2"/>
          <w:bCs/>
          <w:color w:val="000000"/>
          <w:bdr w:val="none" w:sz="0" w:space="0" w:color="auto" w:frame="1"/>
        </w:rPr>
        <w:t>politikách a legislativě EU.</w:t>
      </w:r>
    </w:p>
    <w:p w:rsidR="00C94FB9" w:rsidRPr="00A37427" w:rsidRDefault="00260C53" w:rsidP="00C94FB9">
      <w:pPr>
        <w:pStyle w:val="astandard3520normal"/>
        <w:shd w:val="clear" w:color="auto" w:fill="FFFFFF"/>
        <w:spacing w:before="0" w:beforeAutospacing="0" w:after="120" w:afterAutospacing="0" w:line="270" w:lineRule="atLeast"/>
        <w:ind w:right="57"/>
        <w:jc w:val="both"/>
        <w:rPr>
          <w:color w:val="000000"/>
        </w:rPr>
      </w:pPr>
      <w:r>
        <w:rPr>
          <w:rStyle w:val="at2"/>
          <w:bCs/>
          <w:color w:val="000000"/>
          <w:bdr w:val="none" w:sz="0" w:space="0" w:color="auto" w:frame="1"/>
        </w:rPr>
        <w:t>Mám proto za to, že se jedná o skutečně velmi silné portfolio, již s ohledem na samotnou oblast ochrany spotřebitele, ale umocněno navíc zahrnutím spravedlnosti. (Omlouvám se, že oblast rovnosti žen a mužů zatím nekomentuji.)</w:t>
      </w:r>
      <w:r w:rsidR="00C94FB9" w:rsidRPr="00C94FB9">
        <w:rPr>
          <w:color w:val="000000"/>
        </w:rPr>
        <w:t xml:space="preserve"> </w:t>
      </w:r>
      <w:r w:rsidR="00C94FB9">
        <w:rPr>
          <w:color w:val="000000"/>
        </w:rPr>
        <w:t xml:space="preserve">Je </w:t>
      </w:r>
      <w:r w:rsidR="00C94FB9">
        <w:rPr>
          <w:color w:val="000000"/>
        </w:rPr>
        <w:t xml:space="preserve">ovšem </w:t>
      </w:r>
      <w:r w:rsidR="00C94FB9">
        <w:rPr>
          <w:color w:val="000000"/>
        </w:rPr>
        <w:t xml:space="preserve">pravdou, že na „síle“ a významu oblasti spotřebitele pod dohledem V. Jourové ubírá skutečnost, že </w:t>
      </w:r>
      <w:r w:rsidR="00C94FB9">
        <w:rPr>
          <w:color w:val="000000"/>
        </w:rPr>
        <w:t xml:space="preserve">například </w:t>
      </w:r>
      <w:r w:rsidR="00C94FB9">
        <w:rPr>
          <w:color w:val="000000"/>
        </w:rPr>
        <w:t xml:space="preserve">zdraví obyvatel a bezpečnost potravin byly v novém dělení předsedy </w:t>
      </w:r>
      <w:proofErr w:type="spellStart"/>
      <w:r w:rsidR="00C94FB9" w:rsidRPr="00800582">
        <w:rPr>
          <w:color w:val="000000"/>
        </w:rPr>
        <w:t>Juncker</w:t>
      </w:r>
      <w:r w:rsidR="00C94FB9">
        <w:rPr>
          <w:color w:val="000000"/>
        </w:rPr>
        <w:t>a</w:t>
      </w:r>
      <w:proofErr w:type="spellEnd"/>
      <w:r w:rsidR="00C94FB9">
        <w:rPr>
          <w:color w:val="000000"/>
        </w:rPr>
        <w:t xml:space="preserve"> odtrženy do samostatného portfolia. Určitě je to škoda – ale zaměstnat 27 komisařů není snadné.</w:t>
      </w:r>
    </w:p>
    <w:p w:rsidR="00260C53" w:rsidRDefault="00C94FB9" w:rsidP="00E62BAE">
      <w:pPr>
        <w:pStyle w:val="astandard3520normal"/>
        <w:shd w:val="clear" w:color="auto" w:fill="FFFFFF"/>
        <w:spacing w:before="0" w:beforeAutospacing="0" w:after="120" w:afterAutospacing="0" w:line="270" w:lineRule="atLeast"/>
        <w:ind w:right="57"/>
        <w:jc w:val="both"/>
        <w:rPr>
          <w:rStyle w:val="at2"/>
          <w:bCs/>
          <w:color w:val="000000"/>
          <w:bdr w:val="none" w:sz="0" w:space="0" w:color="auto" w:frame="1"/>
        </w:rPr>
      </w:pPr>
      <w:r>
        <w:rPr>
          <w:rStyle w:val="at2"/>
          <w:bCs/>
          <w:color w:val="000000"/>
          <w:bdr w:val="none" w:sz="0" w:space="0" w:color="auto" w:frame="1"/>
        </w:rPr>
        <w:lastRenderedPageBreak/>
        <w:t>Spotřebitelských témat, kter</w:t>
      </w:r>
      <w:r>
        <w:rPr>
          <w:rStyle w:val="at2"/>
          <w:bCs/>
          <w:color w:val="000000"/>
          <w:bdr w:val="none" w:sz="0" w:space="0" w:color="auto" w:frame="1"/>
        </w:rPr>
        <w:t>á</w:t>
      </w:r>
      <w:r>
        <w:rPr>
          <w:rStyle w:val="at2"/>
          <w:bCs/>
          <w:color w:val="000000"/>
          <w:bdr w:val="none" w:sz="0" w:space="0" w:color="auto" w:frame="1"/>
        </w:rPr>
        <w:t xml:space="preserve"> jsou nyní v centru pozornosti evropských orgánů i členských zemí, je mnoho. </w:t>
      </w:r>
      <w:r>
        <w:rPr>
          <w:rStyle w:val="at2"/>
          <w:bCs/>
          <w:color w:val="000000"/>
          <w:bdr w:val="none" w:sz="0" w:space="0" w:color="auto" w:frame="1"/>
        </w:rPr>
        <w:t>Připomeňme, že Generální ředitelství pro</w:t>
      </w:r>
      <w:r w:rsidR="00260C53">
        <w:rPr>
          <w:rStyle w:val="at2"/>
          <w:bCs/>
          <w:color w:val="000000"/>
          <w:bdr w:val="none" w:sz="0" w:space="0" w:color="auto" w:frame="1"/>
        </w:rPr>
        <w:t xml:space="preserve"> spravedlnost řešil</w:t>
      </w:r>
      <w:r>
        <w:rPr>
          <w:rStyle w:val="at2"/>
          <w:bCs/>
          <w:color w:val="000000"/>
          <w:bdr w:val="none" w:sz="0" w:space="0" w:color="auto" w:frame="1"/>
        </w:rPr>
        <w:t>o</w:t>
      </w:r>
      <w:r w:rsidR="00260C53">
        <w:rPr>
          <w:rStyle w:val="at2"/>
          <w:bCs/>
          <w:color w:val="000000"/>
          <w:bdr w:val="none" w:sz="0" w:space="0" w:color="auto" w:frame="1"/>
        </w:rPr>
        <w:t xml:space="preserve"> a řeší řadu spotřebitelských témat, připomeňme </w:t>
      </w:r>
      <w:r w:rsidR="004E5D5D">
        <w:rPr>
          <w:rStyle w:val="at2"/>
          <w:bCs/>
          <w:color w:val="000000"/>
          <w:bdr w:val="none" w:sz="0" w:space="0" w:color="auto" w:frame="1"/>
        </w:rPr>
        <w:t>‚</w:t>
      </w:r>
      <w:r w:rsidR="00260C53">
        <w:rPr>
          <w:rStyle w:val="at2"/>
          <w:bCs/>
          <w:color w:val="000000"/>
          <w:bdr w:val="none" w:sz="0" w:space="0" w:color="auto" w:frame="1"/>
        </w:rPr>
        <w:t>kolektivní odškodňování</w:t>
      </w:r>
      <w:r w:rsidR="004E5D5D">
        <w:rPr>
          <w:rStyle w:val="at2"/>
          <w:bCs/>
          <w:color w:val="000000"/>
          <w:bdr w:val="none" w:sz="0" w:space="0" w:color="auto" w:frame="1"/>
        </w:rPr>
        <w:t>‘</w:t>
      </w:r>
      <w:r w:rsidR="00260C53">
        <w:rPr>
          <w:rStyle w:val="at2"/>
          <w:bCs/>
          <w:color w:val="000000"/>
          <w:bdr w:val="none" w:sz="0" w:space="0" w:color="auto" w:frame="1"/>
        </w:rPr>
        <w:t xml:space="preserve">, což tak trochu evergreen Evropské komise, navíc téma </w:t>
      </w:r>
      <w:r w:rsidR="004E5D5D">
        <w:rPr>
          <w:rStyle w:val="at2"/>
          <w:bCs/>
          <w:color w:val="000000"/>
          <w:bdr w:val="none" w:sz="0" w:space="0" w:color="auto" w:frame="1"/>
        </w:rPr>
        <w:t>poněkud citlivé</w:t>
      </w:r>
      <w:r w:rsidR="00D167BD">
        <w:rPr>
          <w:rStyle w:val="at2"/>
          <w:bCs/>
          <w:color w:val="000000"/>
          <w:bdr w:val="none" w:sz="0" w:space="0" w:color="auto" w:frame="1"/>
        </w:rPr>
        <w:t>,</w:t>
      </w:r>
      <w:r w:rsidR="004E5D5D">
        <w:rPr>
          <w:rStyle w:val="at2"/>
          <w:bCs/>
          <w:color w:val="000000"/>
          <w:bdr w:val="none" w:sz="0" w:space="0" w:color="auto" w:frame="1"/>
        </w:rPr>
        <w:t xml:space="preserve"> či i</w:t>
      </w:r>
      <w:r w:rsidR="00260C53">
        <w:rPr>
          <w:rStyle w:val="at2"/>
          <w:bCs/>
          <w:color w:val="000000"/>
          <w:bdr w:val="none" w:sz="0" w:space="0" w:color="auto" w:frame="1"/>
        </w:rPr>
        <w:t xml:space="preserve"> kontroverzní</w:t>
      </w:r>
      <w:r>
        <w:rPr>
          <w:rStyle w:val="at2"/>
          <w:bCs/>
          <w:color w:val="000000"/>
          <w:bdr w:val="none" w:sz="0" w:space="0" w:color="auto" w:frame="1"/>
        </w:rPr>
        <w:t>, ale také některé turistické služby aj.</w:t>
      </w:r>
      <w:r w:rsidR="00260C53">
        <w:rPr>
          <w:rStyle w:val="at2"/>
          <w:bCs/>
          <w:color w:val="000000"/>
          <w:bdr w:val="none" w:sz="0" w:space="0" w:color="auto" w:frame="1"/>
        </w:rPr>
        <w:t xml:space="preserve"> Proto spolupráce obou generálních ředitelství je již dlouho velmi úzká. </w:t>
      </w:r>
      <w:r>
        <w:rPr>
          <w:rStyle w:val="at2"/>
          <w:bCs/>
          <w:color w:val="000000"/>
          <w:bdr w:val="none" w:sz="0" w:space="0" w:color="auto" w:frame="1"/>
        </w:rPr>
        <w:t xml:space="preserve">Další </w:t>
      </w:r>
      <w:r w:rsidR="003B04CC">
        <w:rPr>
          <w:rStyle w:val="at2"/>
          <w:bCs/>
          <w:color w:val="000000"/>
          <w:bdr w:val="none" w:sz="0" w:space="0" w:color="auto" w:frame="1"/>
        </w:rPr>
        <w:t>spotřebitelsk</w:t>
      </w:r>
      <w:r w:rsidR="003B04CC">
        <w:rPr>
          <w:rStyle w:val="at2"/>
          <w:bCs/>
          <w:color w:val="000000"/>
          <w:bdr w:val="none" w:sz="0" w:space="0" w:color="auto" w:frame="1"/>
        </w:rPr>
        <w:t>é</w:t>
      </w:r>
      <w:r w:rsidR="003B04CC">
        <w:rPr>
          <w:rStyle w:val="at2"/>
          <w:bCs/>
          <w:color w:val="000000"/>
          <w:bdr w:val="none" w:sz="0" w:space="0" w:color="auto" w:frame="1"/>
        </w:rPr>
        <w:t xml:space="preserve"> </w:t>
      </w:r>
      <w:r>
        <w:rPr>
          <w:rStyle w:val="at2"/>
          <w:bCs/>
          <w:color w:val="000000"/>
          <w:bdr w:val="none" w:sz="0" w:space="0" w:color="auto" w:frame="1"/>
        </w:rPr>
        <w:t xml:space="preserve">priority se týkají bezpečnosti výrobků a dozoru nad trhem, různých oblastí finančních služeb s dopadem na ekonomické zájmy spotřebitele, reklamy, </w:t>
      </w:r>
      <w:r w:rsidR="003B04CC">
        <w:rPr>
          <w:rStyle w:val="at2"/>
          <w:bCs/>
          <w:color w:val="000000"/>
          <w:bdr w:val="none" w:sz="0" w:space="0" w:color="auto" w:frame="1"/>
        </w:rPr>
        <w:t>regulace kosmetiky atd.</w:t>
      </w:r>
    </w:p>
    <w:p w:rsidR="00260C53" w:rsidRDefault="004E5D5D" w:rsidP="004E5D5D">
      <w:pPr>
        <w:pStyle w:val="astandard3520normal"/>
        <w:shd w:val="clear" w:color="auto" w:fill="FFFFFF"/>
        <w:spacing w:before="0" w:beforeAutospacing="0" w:after="120" w:afterAutospacing="0" w:line="270" w:lineRule="atLeast"/>
        <w:ind w:right="57"/>
        <w:jc w:val="both"/>
        <w:rPr>
          <w:color w:val="000000"/>
        </w:rPr>
      </w:pPr>
      <w:r w:rsidRPr="004E5D5D">
        <w:rPr>
          <w:color w:val="000000"/>
        </w:rPr>
        <w:t xml:space="preserve">Co tedy přinese </w:t>
      </w:r>
      <w:r>
        <w:rPr>
          <w:color w:val="000000"/>
        </w:rPr>
        <w:t xml:space="preserve">či může přinést česká komisařka českému spotřebiteli? Věříme, že se nám podaří paní Jourové </w:t>
      </w:r>
      <w:r w:rsidR="00E77524">
        <w:rPr>
          <w:color w:val="000000"/>
        </w:rPr>
        <w:t>předestřít</w:t>
      </w:r>
      <w:r>
        <w:rPr>
          <w:color w:val="000000"/>
        </w:rPr>
        <w:t xml:space="preserve"> některá témata, která by bylo dobře řešit na evropské úrovni</w:t>
      </w:r>
      <w:r w:rsidR="00E77524">
        <w:rPr>
          <w:color w:val="000000"/>
        </w:rPr>
        <w:t xml:space="preserve"> (možná i některá, která neřešit)</w:t>
      </w:r>
      <w:r>
        <w:rPr>
          <w:color w:val="000000"/>
        </w:rPr>
        <w:t xml:space="preserve">. Zejména ale doufáme, že se téma spotřebitelských zájmů </w:t>
      </w:r>
      <w:r w:rsidR="00D167BD">
        <w:rPr>
          <w:color w:val="000000"/>
        </w:rPr>
        <w:t xml:space="preserve">podaří </w:t>
      </w:r>
      <w:r w:rsidR="00E77524">
        <w:rPr>
          <w:color w:val="000000"/>
        </w:rPr>
        <w:t xml:space="preserve">nyní </w:t>
      </w:r>
      <w:r w:rsidR="00D167BD">
        <w:rPr>
          <w:color w:val="000000"/>
        </w:rPr>
        <w:t xml:space="preserve">více </w:t>
      </w:r>
      <w:r w:rsidR="00E77524">
        <w:rPr>
          <w:color w:val="000000"/>
        </w:rPr>
        <w:t xml:space="preserve">zviditelňovat a </w:t>
      </w:r>
      <w:r w:rsidR="00D167BD">
        <w:rPr>
          <w:color w:val="000000"/>
        </w:rPr>
        <w:t xml:space="preserve">zdůrazňovat i </w:t>
      </w:r>
      <w:r w:rsidR="00D167BD">
        <w:rPr>
          <w:color w:val="000000"/>
        </w:rPr>
        <w:t>na domácí scéně</w:t>
      </w:r>
      <w:r>
        <w:rPr>
          <w:color w:val="000000"/>
        </w:rPr>
        <w:t>. Nedělejme si totiž iluze, že tomu tak dnes je</w:t>
      </w:r>
      <w:r w:rsidR="00D167BD">
        <w:rPr>
          <w:color w:val="000000"/>
        </w:rPr>
        <w:t xml:space="preserve"> – </w:t>
      </w:r>
      <w:r w:rsidR="007570FE">
        <w:rPr>
          <w:color w:val="000000"/>
        </w:rPr>
        <w:t>nezřídka</w:t>
      </w:r>
      <w:r w:rsidR="00D167BD">
        <w:rPr>
          <w:color w:val="000000"/>
        </w:rPr>
        <w:t xml:space="preserve"> je </w:t>
      </w:r>
      <w:r w:rsidR="007570FE">
        <w:rPr>
          <w:color w:val="000000"/>
        </w:rPr>
        <w:t>spotřebitel</w:t>
      </w:r>
      <w:r w:rsidR="00D167BD">
        <w:rPr>
          <w:color w:val="000000"/>
        </w:rPr>
        <w:t xml:space="preserve"> jen zástěrk</w:t>
      </w:r>
      <w:r w:rsidR="007570FE">
        <w:rPr>
          <w:color w:val="000000"/>
        </w:rPr>
        <w:t>ou pro regulaci, kterou nakonec zaplatí.</w:t>
      </w:r>
      <w:r w:rsidR="003B04CC">
        <w:rPr>
          <w:color w:val="000000"/>
        </w:rPr>
        <w:t xml:space="preserve"> To se ovšem děje i v „Evropě“.</w:t>
      </w:r>
    </w:p>
    <w:p w:rsidR="003B04CC" w:rsidRDefault="003B04CC" w:rsidP="00E62BAE">
      <w:pPr>
        <w:pStyle w:val="Normlnweb"/>
        <w:spacing w:before="0" w:beforeAutospacing="0" w:after="120" w:afterAutospacing="0"/>
        <w:rPr>
          <w:sz w:val="20"/>
          <w:szCs w:val="18"/>
        </w:rPr>
      </w:pPr>
    </w:p>
    <w:p w:rsidR="003B04CC" w:rsidRPr="003B04CC" w:rsidRDefault="003B04CC" w:rsidP="00E62BAE">
      <w:pPr>
        <w:pStyle w:val="Normlnweb"/>
        <w:spacing w:before="0" w:beforeAutospacing="0" w:after="120" w:afterAutospacing="0"/>
        <w:rPr>
          <w:color w:val="000000"/>
        </w:rPr>
      </w:pPr>
      <w:r w:rsidRPr="003B04CC">
        <w:rPr>
          <w:color w:val="000000"/>
        </w:rPr>
        <w:t>Ing. Libor Dupal, ředitel SČS</w:t>
      </w:r>
    </w:p>
    <w:p w:rsidR="003B04CC" w:rsidRPr="003B04CC" w:rsidRDefault="003B04CC" w:rsidP="00E62BAE">
      <w:pPr>
        <w:pStyle w:val="Normlnweb"/>
        <w:spacing w:before="0" w:beforeAutospacing="0" w:after="120" w:afterAutospacing="0"/>
        <w:rPr>
          <w:sz w:val="20"/>
          <w:szCs w:val="18"/>
        </w:rPr>
      </w:pPr>
      <w:hyperlink r:id="rId8" w:history="1">
        <w:r w:rsidRPr="003B04CC">
          <w:rPr>
            <w:rStyle w:val="Hypertextovodkaz"/>
            <w:sz w:val="20"/>
            <w:szCs w:val="18"/>
          </w:rPr>
          <w:t>dupal@regio.cz</w:t>
        </w:r>
      </w:hyperlink>
      <w:r w:rsidRPr="003B04CC">
        <w:rPr>
          <w:sz w:val="20"/>
          <w:szCs w:val="18"/>
        </w:rPr>
        <w:t xml:space="preserve">, </w:t>
      </w:r>
      <w:r>
        <w:rPr>
          <w:sz w:val="20"/>
          <w:szCs w:val="18"/>
        </w:rPr>
        <w:t xml:space="preserve">mob. </w:t>
      </w:r>
      <w:r w:rsidRPr="003B04CC">
        <w:rPr>
          <w:sz w:val="20"/>
          <w:szCs w:val="18"/>
        </w:rPr>
        <w:t>602561856</w:t>
      </w:r>
    </w:p>
    <w:p w:rsidR="003B04CC" w:rsidRDefault="003B04CC" w:rsidP="00E62BAE">
      <w:pPr>
        <w:pStyle w:val="Normlnweb"/>
        <w:spacing w:before="0" w:beforeAutospacing="0" w:after="120" w:afterAutospacing="0"/>
        <w:rPr>
          <w:b/>
          <w:sz w:val="20"/>
          <w:szCs w:val="18"/>
        </w:rPr>
      </w:pPr>
      <w:bookmarkStart w:id="0" w:name="_GoBack"/>
      <w:bookmarkEnd w:id="0"/>
    </w:p>
    <w:p w:rsidR="00800582" w:rsidRPr="00D167BD" w:rsidRDefault="00800582" w:rsidP="003B04CC">
      <w:pPr>
        <w:pStyle w:val="Normlnweb"/>
        <w:spacing w:before="0" w:beforeAutospacing="0" w:after="120" w:afterAutospacing="0"/>
        <w:jc w:val="both"/>
        <w:rPr>
          <w:sz w:val="20"/>
          <w:szCs w:val="18"/>
        </w:rPr>
      </w:pPr>
      <w:r w:rsidRPr="00D167BD">
        <w:rPr>
          <w:b/>
          <w:sz w:val="20"/>
          <w:szCs w:val="18"/>
        </w:rPr>
        <w:t xml:space="preserve">Sdružení českých </w:t>
      </w:r>
      <w:proofErr w:type="gramStart"/>
      <w:r w:rsidRPr="00D167BD">
        <w:rPr>
          <w:b/>
          <w:sz w:val="20"/>
          <w:szCs w:val="18"/>
        </w:rPr>
        <w:t xml:space="preserve">spotřebitelů, </w:t>
      </w:r>
      <w:proofErr w:type="spellStart"/>
      <w:r w:rsidRPr="00D167BD">
        <w:rPr>
          <w:b/>
          <w:sz w:val="20"/>
          <w:szCs w:val="18"/>
        </w:rPr>
        <w:t>z.ú</w:t>
      </w:r>
      <w:proofErr w:type="spellEnd"/>
      <w:r w:rsidRPr="00D167BD">
        <w:rPr>
          <w:b/>
          <w:sz w:val="20"/>
          <w:szCs w:val="18"/>
        </w:rPr>
        <w:t>.</w:t>
      </w:r>
      <w:proofErr w:type="gramEnd"/>
      <w:r w:rsidRPr="00D167BD">
        <w:rPr>
          <w:b/>
          <w:sz w:val="20"/>
          <w:szCs w:val="18"/>
        </w:rPr>
        <w:t xml:space="preserve"> (SČS)</w:t>
      </w:r>
      <w:r w:rsidRPr="00D167BD">
        <w:rPr>
          <w:sz w:val="20"/>
          <w:szCs w:val="18"/>
        </w:rPr>
        <w:t xml:space="preserve"> si klade za cíl hájit oprávněné zájmy a práva spotřebitelů na vnitřním trhu EU a ČR, přičemž zdůrazňuje preventivní stránku ochrany zájmů spotřebitelů: „Jen poučený spotřebitel se dokáže účinně hájit“. SČS působí v řadě oblastí - pokrývají odbornosti ve vztahu ke kvalitě a bezpečnosti výrobků včetně potravin, technické normalizaci a standardizaci, kvalitě a bezpečnosti služeb včetně služeb finančního trhu aj. </w:t>
      </w:r>
    </w:p>
    <w:p w:rsidR="00800582" w:rsidRPr="00D167BD" w:rsidRDefault="00800582" w:rsidP="00E62BAE">
      <w:pPr>
        <w:spacing w:after="120"/>
        <w:rPr>
          <w:sz w:val="20"/>
          <w:szCs w:val="18"/>
        </w:rPr>
      </w:pPr>
      <w:r w:rsidRPr="00D167BD">
        <w:rPr>
          <w:sz w:val="20"/>
          <w:szCs w:val="18"/>
        </w:rPr>
        <w:t xml:space="preserve">Pod Altánem 99/103; 100 00 Praha 10 – Strašnice; +420 261263574, </w:t>
      </w:r>
      <w:hyperlink r:id="rId9" w:history="1">
        <w:r w:rsidRPr="00D167BD">
          <w:rPr>
            <w:sz w:val="20"/>
            <w:szCs w:val="18"/>
          </w:rPr>
          <w:t>spotrebitel@regio.cz</w:t>
        </w:r>
      </w:hyperlink>
      <w:r w:rsidRPr="00D167BD">
        <w:rPr>
          <w:sz w:val="20"/>
          <w:szCs w:val="18"/>
        </w:rPr>
        <w:t xml:space="preserve">; </w:t>
      </w:r>
      <w:hyperlink r:id="rId10" w:history="1">
        <w:r w:rsidRPr="00D167BD">
          <w:rPr>
            <w:sz w:val="20"/>
            <w:szCs w:val="18"/>
          </w:rPr>
          <w:t>www.konzument.cz</w:t>
        </w:r>
      </w:hyperlink>
    </w:p>
    <w:p w:rsidR="00800582" w:rsidRPr="00CC5F08" w:rsidRDefault="00800582" w:rsidP="00E62BAE">
      <w:pPr>
        <w:spacing w:after="120"/>
      </w:pPr>
    </w:p>
    <w:sectPr w:rsidR="00800582" w:rsidRPr="00CC5F08" w:rsidSect="00B363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73" w:right="1134" w:bottom="1797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E63" w:rsidRDefault="00B66E63">
      <w:r>
        <w:separator/>
      </w:r>
    </w:p>
  </w:endnote>
  <w:endnote w:type="continuationSeparator" w:id="0">
    <w:p w:rsidR="00B66E63" w:rsidRDefault="00B6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EB" w:rsidRDefault="003049E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32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88"/>
      <w:gridCol w:w="1134"/>
    </w:tblGrid>
    <w:tr w:rsidR="00B36373" w:rsidRPr="00B36373" w:rsidTr="005A265C">
      <w:tc>
        <w:tcPr>
          <w:tcW w:w="8188" w:type="dxa"/>
        </w:tcPr>
        <w:p w:rsidR="00B36373" w:rsidRPr="00B36373" w:rsidRDefault="00B3637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Sdružení českých </w:t>
          </w:r>
          <w:proofErr w:type="gramStart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spotřebitelů, </w:t>
          </w:r>
          <w:r w:rsidR="00490E7B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z. </w:t>
          </w:r>
          <w:proofErr w:type="spellStart"/>
          <w:r w:rsidR="00490E7B">
            <w:rPr>
              <w:bCs/>
              <w:color w:val="7F7F7F" w:themeColor="text1" w:themeTint="80"/>
              <w:spacing w:val="10"/>
              <w:sz w:val="18"/>
              <w:szCs w:val="16"/>
            </w:rPr>
            <w:t>ú</w:t>
          </w:r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.</w:t>
          </w:r>
          <w:proofErr w:type="spellEnd"/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, Pod</w:t>
          </w:r>
          <w:proofErr w:type="gramEnd"/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  <w:p w:rsidR="00B36373" w:rsidRPr="00B36373" w:rsidRDefault="00D6219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DIČ: CZ00409871, IČ: 409871</w:t>
          </w:r>
          <w:r w:rsidR="00B36373"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 </w:t>
          </w:r>
        </w:p>
        <w:p w:rsidR="00B36373" w:rsidRPr="00B36373" w:rsidRDefault="00B36373" w:rsidP="005A265C">
          <w:pPr>
            <w:pStyle w:val="Zpat"/>
            <w:rPr>
              <w:color w:val="7F7F7F" w:themeColor="text1" w:themeTint="80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Bankovní spojení: Česká spořitelna, a. s., č. </w:t>
          </w:r>
          <w:proofErr w:type="spellStart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>ú.</w:t>
          </w:r>
          <w:proofErr w:type="spellEnd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96282339/0800</w:t>
          </w:r>
        </w:p>
      </w:tc>
      <w:tc>
        <w:tcPr>
          <w:tcW w:w="1134" w:type="dxa"/>
        </w:tcPr>
        <w:p w:rsidR="00B36373" w:rsidRPr="00B36373" w:rsidRDefault="00577130" w:rsidP="005A265C">
          <w:pPr>
            <w:pStyle w:val="Zpat"/>
            <w:jc w:val="right"/>
            <w:rPr>
              <w:color w:val="7F7F7F" w:themeColor="text1" w:themeTint="80"/>
            </w:rPr>
          </w:pPr>
          <w:r w:rsidRPr="00B36373">
            <w:rPr>
              <w:color w:val="7F7F7F" w:themeColor="text1" w:themeTint="80"/>
            </w:rPr>
            <w:fldChar w:fldCharType="begin"/>
          </w:r>
          <w:r w:rsidR="00B36373" w:rsidRPr="00B36373">
            <w:rPr>
              <w:color w:val="7F7F7F" w:themeColor="text1" w:themeTint="80"/>
            </w:rPr>
            <w:instrText>PAGE   \* MERGEFORMAT</w:instrText>
          </w:r>
          <w:r w:rsidRPr="00B36373">
            <w:rPr>
              <w:color w:val="7F7F7F" w:themeColor="text1" w:themeTint="80"/>
            </w:rPr>
            <w:fldChar w:fldCharType="separate"/>
          </w:r>
          <w:r w:rsidR="00E77524">
            <w:rPr>
              <w:noProof/>
              <w:color w:val="7F7F7F" w:themeColor="text1" w:themeTint="80"/>
            </w:rPr>
            <w:t>2</w:t>
          </w:r>
          <w:r w:rsidRPr="00B36373">
            <w:rPr>
              <w:color w:val="7F7F7F" w:themeColor="text1" w:themeTint="80"/>
            </w:rPr>
            <w:fldChar w:fldCharType="end"/>
          </w:r>
        </w:p>
      </w:tc>
    </w:tr>
  </w:tbl>
  <w:p w:rsidR="00B36373" w:rsidRPr="004A0A23" w:rsidRDefault="00B36373" w:rsidP="00B36373">
    <w:pPr>
      <w:pStyle w:val="Zpat"/>
      <w:rPr>
        <w:sz w:val="2"/>
      </w:rPr>
    </w:pPr>
  </w:p>
  <w:p w:rsidR="004E4964" w:rsidRPr="00B36373" w:rsidRDefault="004E4964">
    <w:pPr>
      <w:pStyle w:val="Zpat"/>
      <w:rPr>
        <w:sz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EB" w:rsidRDefault="003049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E63" w:rsidRDefault="00B66E63">
      <w:r>
        <w:separator/>
      </w:r>
    </w:p>
  </w:footnote>
  <w:footnote w:type="continuationSeparator" w:id="0">
    <w:p w:rsidR="00B66E63" w:rsidRDefault="00B66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EB" w:rsidRDefault="003049E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1417"/>
      <w:gridCol w:w="3969"/>
    </w:tblGrid>
    <w:tr w:rsidR="00B36373" w:rsidTr="005A265C">
      <w:trPr>
        <w:cantSplit/>
      </w:trPr>
      <w:tc>
        <w:tcPr>
          <w:tcW w:w="3686" w:type="dxa"/>
          <w:tcBorders>
            <w:bottom w:val="single" w:sz="2" w:space="0" w:color="auto"/>
          </w:tcBorders>
        </w:tcPr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Pod Altánem 99/103, 100 00 Praha 10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DIČ: CZ00409871, IČ: 409871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Tel.: +420 261 263 574</w:t>
          </w:r>
        </w:p>
        <w:p w:rsidR="00B36373" w:rsidRDefault="00B66E63" w:rsidP="00B36373">
          <w:pPr>
            <w:spacing w:line="276" w:lineRule="auto"/>
            <w:rPr>
              <w:b/>
              <w:bCs/>
              <w:spacing w:val="10"/>
            </w:rPr>
          </w:pPr>
          <w:hyperlink r:id="rId1" w:history="1">
            <w:r w:rsidR="00B36373" w:rsidRPr="00A35C1E">
              <w:rPr>
                <w:b/>
                <w:color w:val="7F7F7F" w:themeColor="text1" w:themeTint="80"/>
                <w:spacing w:val="10"/>
                <w:sz w:val="20"/>
                <w:szCs w:val="22"/>
              </w:rPr>
              <w:t>spotrebitel@regio.cz</w:t>
            </w:r>
          </w:hyperlink>
        </w:p>
      </w:tc>
      <w:tc>
        <w:tcPr>
          <w:tcW w:w="1417" w:type="dxa"/>
          <w:tcBorders>
            <w:bottom w:val="single" w:sz="2" w:space="0" w:color="auto"/>
          </w:tcBorders>
        </w:tcPr>
        <w:p w:rsidR="00B36373" w:rsidRDefault="00B36373" w:rsidP="005A265C">
          <w:pPr>
            <w:rPr>
              <w:spacing w:val="10"/>
            </w:rPr>
          </w:pPr>
        </w:p>
      </w:tc>
      <w:tc>
        <w:tcPr>
          <w:tcW w:w="3969" w:type="dxa"/>
          <w:tcBorders>
            <w:bottom w:val="single" w:sz="2" w:space="0" w:color="auto"/>
          </w:tcBorders>
        </w:tcPr>
        <w:p w:rsidR="00B36373" w:rsidRPr="00A76945" w:rsidRDefault="003049EB" w:rsidP="00B36373">
          <w:pPr>
            <w:pStyle w:val="Zkladntext"/>
            <w:tabs>
              <w:tab w:val="left" w:pos="426"/>
              <w:tab w:val="left" w:pos="720"/>
              <w:tab w:val="left" w:pos="1985"/>
            </w:tabs>
            <w:spacing w:line="240" w:lineRule="auto"/>
            <w:jc w:val="right"/>
            <w:rPr>
              <w:spacing w:val="10"/>
            </w:rPr>
          </w:pPr>
          <w:r>
            <w:rPr>
              <w:noProof/>
              <w:color w:val="000000" w:themeColor="text1"/>
              <w:spacing w:val="10"/>
              <w:sz w:val="20"/>
              <w:szCs w:val="22"/>
              <w:lang w:val="en-GB" w:eastAsia="en-GB"/>
            </w:rPr>
            <w:drawing>
              <wp:inline distT="0" distB="0" distL="0" distR="0" wp14:anchorId="7D5C43FB" wp14:editId="57A8F43C">
                <wp:extent cx="1922723" cy="633046"/>
                <wp:effectExtent l="0" t="0" r="0" b="0"/>
                <wp:docPr id="1" name="Obrázek 1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151" cy="633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194A" w:rsidRPr="00B36373" w:rsidRDefault="008B194A" w:rsidP="00B36373">
    <w:pPr>
      <w:pStyle w:val="Zhlav"/>
      <w:rPr>
        <w:rFonts w:ascii="Arial" w:hAnsi="Arial" w:cs="Arial"/>
        <w:sz w:val="4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EB" w:rsidRDefault="003049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05ECF"/>
    <w:multiLevelType w:val="hybridMultilevel"/>
    <w:tmpl w:val="5CDE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116B7"/>
    <w:multiLevelType w:val="multilevel"/>
    <w:tmpl w:val="2B18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04"/>
    <w:rsid w:val="000C3A95"/>
    <w:rsid w:val="000F054E"/>
    <w:rsid w:val="0018143B"/>
    <w:rsid w:val="001F79A2"/>
    <w:rsid w:val="00260C53"/>
    <w:rsid w:val="00262E00"/>
    <w:rsid w:val="002F0906"/>
    <w:rsid w:val="003049EB"/>
    <w:rsid w:val="00375D17"/>
    <w:rsid w:val="003B04CC"/>
    <w:rsid w:val="003D074B"/>
    <w:rsid w:val="0046589A"/>
    <w:rsid w:val="00470793"/>
    <w:rsid w:val="00490E7B"/>
    <w:rsid w:val="004B75E0"/>
    <w:rsid w:val="004D59FA"/>
    <w:rsid w:val="004E4964"/>
    <w:rsid w:val="004E5D5D"/>
    <w:rsid w:val="0051083E"/>
    <w:rsid w:val="00541516"/>
    <w:rsid w:val="00577130"/>
    <w:rsid w:val="005C4D59"/>
    <w:rsid w:val="005D70E3"/>
    <w:rsid w:val="00652B75"/>
    <w:rsid w:val="00694706"/>
    <w:rsid w:val="006D7004"/>
    <w:rsid w:val="0070201E"/>
    <w:rsid w:val="007256ED"/>
    <w:rsid w:val="007570FE"/>
    <w:rsid w:val="007674F2"/>
    <w:rsid w:val="007C0E24"/>
    <w:rsid w:val="007D0D51"/>
    <w:rsid w:val="00800582"/>
    <w:rsid w:val="00813104"/>
    <w:rsid w:val="00822518"/>
    <w:rsid w:val="00850699"/>
    <w:rsid w:val="008B194A"/>
    <w:rsid w:val="00916AD3"/>
    <w:rsid w:val="00947FE7"/>
    <w:rsid w:val="00A04596"/>
    <w:rsid w:val="00A36BBB"/>
    <w:rsid w:val="00A37427"/>
    <w:rsid w:val="00A62800"/>
    <w:rsid w:val="00AE2781"/>
    <w:rsid w:val="00AE5DB9"/>
    <w:rsid w:val="00B36373"/>
    <w:rsid w:val="00B51FD5"/>
    <w:rsid w:val="00B66E63"/>
    <w:rsid w:val="00B71E61"/>
    <w:rsid w:val="00C2672A"/>
    <w:rsid w:val="00C94FB9"/>
    <w:rsid w:val="00CC5F08"/>
    <w:rsid w:val="00CE7E60"/>
    <w:rsid w:val="00D167BD"/>
    <w:rsid w:val="00D62193"/>
    <w:rsid w:val="00DC3DA6"/>
    <w:rsid w:val="00DD75D6"/>
    <w:rsid w:val="00E24434"/>
    <w:rsid w:val="00E62BAE"/>
    <w:rsid w:val="00E77524"/>
    <w:rsid w:val="00EE56E2"/>
    <w:rsid w:val="00F52D9C"/>
    <w:rsid w:val="00F9417C"/>
    <w:rsid w:val="00FC064E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75E0"/>
    <w:pPr>
      <w:ind w:left="720"/>
      <w:contextualSpacing/>
    </w:pPr>
  </w:style>
  <w:style w:type="paragraph" w:customStyle="1" w:styleId="astandard3220date">
    <w:name w:val="a_standard__32__20_date"/>
    <w:basedOn w:val="Normln"/>
    <w:rsid w:val="00DC3DA6"/>
    <w:pPr>
      <w:spacing w:before="100" w:beforeAutospacing="1" w:after="100" w:afterAutospacing="1"/>
    </w:pPr>
  </w:style>
  <w:style w:type="paragraph" w:customStyle="1" w:styleId="a3320titrep22">
    <w:name w:val="a__33__20_titre_p22"/>
    <w:basedOn w:val="Normln"/>
    <w:rsid w:val="00DC3DA6"/>
    <w:pPr>
      <w:spacing w:before="100" w:beforeAutospacing="1" w:after="100" w:afterAutospacing="1"/>
    </w:pPr>
  </w:style>
  <w:style w:type="paragraph" w:customStyle="1" w:styleId="astandard3520normal">
    <w:name w:val="a_standard__35__20_normal"/>
    <w:basedOn w:val="Normln"/>
    <w:rsid w:val="00DC3DA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DC3DA6"/>
  </w:style>
  <w:style w:type="character" w:styleId="Hypertextovodkaz">
    <w:name w:val="Hyperlink"/>
    <w:basedOn w:val="Standardnpsmoodstavce"/>
    <w:uiPriority w:val="99"/>
    <w:unhideWhenUsed/>
    <w:rsid w:val="00DC3DA6"/>
    <w:rPr>
      <w:color w:val="0000FF"/>
      <w:u w:val="single"/>
    </w:rPr>
  </w:style>
  <w:style w:type="character" w:customStyle="1" w:styleId="at1">
    <w:name w:val="a__t1"/>
    <w:basedOn w:val="Standardnpsmoodstavce"/>
    <w:rsid w:val="00DC3DA6"/>
  </w:style>
  <w:style w:type="character" w:customStyle="1" w:styleId="at2">
    <w:name w:val="a__t2"/>
    <w:basedOn w:val="Standardnpsmoodstavce"/>
    <w:rsid w:val="00DC3DA6"/>
  </w:style>
  <w:style w:type="paragraph" w:customStyle="1" w:styleId="astandardsous-titre201">
    <w:name w:val="a_standard_sous-titre_20_1"/>
    <w:basedOn w:val="Normln"/>
    <w:rsid w:val="00DC3DA6"/>
    <w:pPr>
      <w:spacing w:before="100" w:beforeAutospacing="1" w:after="100" w:afterAutospacing="1"/>
    </w:pPr>
  </w:style>
  <w:style w:type="character" w:customStyle="1" w:styleId="afootnote20symbol">
    <w:name w:val="a__footnote_20_symbol"/>
    <w:basedOn w:val="Standardnpsmoodstavce"/>
    <w:rsid w:val="00DC3DA6"/>
  </w:style>
  <w:style w:type="character" w:customStyle="1" w:styleId="at3">
    <w:name w:val="a__t3"/>
    <w:basedOn w:val="Standardnpsmoodstavce"/>
    <w:rsid w:val="00DC3DA6"/>
  </w:style>
  <w:style w:type="paragraph" w:customStyle="1" w:styleId="asous-titre201sous-titre202">
    <w:name w:val="a_sous-titre_20_1_sous-titre_20_2"/>
    <w:basedOn w:val="Normln"/>
    <w:rsid w:val="00DC3DA6"/>
    <w:pPr>
      <w:spacing w:before="100" w:beforeAutospacing="1" w:after="100" w:afterAutospacing="1"/>
    </w:pPr>
  </w:style>
  <w:style w:type="paragraph" w:customStyle="1" w:styleId="a3520normaltiret201">
    <w:name w:val="a__35__20_normal_tiret_20_1"/>
    <w:basedOn w:val="Normln"/>
    <w:rsid w:val="00DC3DA6"/>
    <w:pPr>
      <w:spacing w:before="100" w:beforeAutospacing="1" w:after="100" w:afterAutospacing="1"/>
    </w:pPr>
  </w:style>
  <w:style w:type="paragraph" w:customStyle="1" w:styleId="a3520normalp25">
    <w:name w:val="a__35__20_normal_p25"/>
    <w:basedOn w:val="Normln"/>
    <w:rsid w:val="00DC3DA6"/>
    <w:pPr>
      <w:spacing w:before="100" w:beforeAutospacing="1" w:after="100" w:afterAutospacing="1"/>
    </w:pPr>
  </w:style>
  <w:style w:type="character" w:customStyle="1" w:styleId="at4">
    <w:name w:val="a__t4"/>
    <w:basedOn w:val="Standardnpsmoodstavce"/>
    <w:rsid w:val="00DC3DA6"/>
  </w:style>
  <w:style w:type="paragraph" w:styleId="Normlnweb">
    <w:name w:val="Normal (Web)"/>
    <w:basedOn w:val="Normln"/>
    <w:unhideWhenUsed/>
    <w:rsid w:val="00800582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E62B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75E0"/>
    <w:pPr>
      <w:ind w:left="720"/>
      <w:contextualSpacing/>
    </w:pPr>
  </w:style>
  <w:style w:type="paragraph" w:customStyle="1" w:styleId="astandard3220date">
    <w:name w:val="a_standard__32__20_date"/>
    <w:basedOn w:val="Normln"/>
    <w:rsid w:val="00DC3DA6"/>
    <w:pPr>
      <w:spacing w:before="100" w:beforeAutospacing="1" w:after="100" w:afterAutospacing="1"/>
    </w:pPr>
  </w:style>
  <w:style w:type="paragraph" w:customStyle="1" w:styleId="a3320titrep22">
    <w:name w:val="a__33__20_titre_p22"/>
    <w:basedOn w:val="Normln"/>
    <w:rsid w:val="00DC3DA6"/>
    <w:pPr>
      <w:spacing w:before="100" w:beforeAutospacing="1" w:after="100" w:afterAutospacing="1"/>
    </w:pPr>
  </w:style>
  <w:style w:type="paragraph" w:customStyle="1" w:styleId="astandard3520normal">
    <w:name w:val="a_standard__35__20_normal"/>
    <w:basedOn w:val="Normln"/>
    <w:rsid w:val="00DC3DA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DC3DA6"/>
  </w:style>
  <w:style w:type="character" w:styleId="Hypertextovodkaz">
    <w:name w:val="Hyperlink"/>
    <w:basedOn w:val="Standardnpsmoodstavce"/>
    <w:uiPriority w:val="99"/>
    <w:unhideWhenUsed/>
    <w:rsid w:val="00DC3DA6"/>
    <w:rPr>
      <w:color w:val="0000FF"/>
      <w:u w:val="single"/>
    </w:rPr>
  </w:style>
  <w:style w:type="character" w:customStyle="1" w:styleId="at1">
    <w:name w:val="a__t1"/>
    <w:basedOn w:val="Standardnpsmoodstavce"/>
    <w:rsid w:val="00DC3DA6"/>
  </w:style>
  <w:style w:type="character" w:customStyle="1" w:styleId="at2">
    <w:name w:val="a__t2"/>
    <w:basedOn w:val="Standardnpsmoodstavce"/>
    <w:rsid w:val="00DC3DA6"/>
  </w:style>
  <w:style w:type="paragraph" w:customStyle="1" w:styleId="astandardsous-titre201">
    <w:name w:val="a_standard_sous-titre_20_1"/>
    <w:basedOn w:val="Normln"/>
    <w:rsid w:val="00DC3DA6"/>
    <w:pPr>
      <w:spacing w:before="100" w:beforeAutospacing="1" w:after="100" w:afterAutospacing="1"/>
    </w:pPr>
  </w:style>
  <w:style w:type="character" w:customStyle="1" w:styleId="afootnote20symbol">
    <w:name w:val="a__footnote_20_symbol"/>
    <w:basedOn w:val="Standardnpsmoodstavce"/>
    <w:rsid w:val="00DC3DA6"/>
  </w:style>
  <w:style w:type="character" w:customStyle="1" w:styleId="at3">
    <w:name w:val="a__t3"/>
    <w:basedOn w:val="Standardnpsmoodstavce"/>
    <w:rsid w:val="00DC3DA6"/>
  </w:style>
  <w:style w:type="paragraph" w:customStyle="1" w:styleId="asous-titre201sous-titre202">
    <w:name w:val="a_sous-titre_20_1_sous-titre_20_2"/>
    <w:basedOn w:val="Normln"/>
    <w:rsid w:val="00DC3DA6"/>
    <w:pPr>
      <w:spacing w:before="100" w:beforeAutospacing="1" w:after="100" w:afterAutospacing="1"/>
    </w:pPr>
  </w:style>
  <w:style w:type="paragraph" w:customStyle="1" w:styleId="a3520normaltiret201">
    <w:name w:val="a__35__20_normal_tiret_20_1"/>
    <w:basedOn w:val="Normln"/>
    <w:rsid w:val="00DC3DA6"/>
    <w:pPr>
      <w:spacing w:before="100" w:beforeAutospacing="1" w:after="100" w:afterAutospacing="1"/>
    </w:pPr>
  </w:style>
  <w:style w:type="paragraph" w:customStyle="1" w:styleId="a3520normalp25">
    <w:name w:val="a__35__20_normal_p25"/>
    <w:basedOn w:val="Normln"/>
    <w:rsid w:val="00DC3DA6"/>
    <w:pPr>
      <w:spacing w:before="100" w:beforeAutospacing="1" w:after="100" w:afterAutospacing="1"/>
    </w:pPr>
  </w:style>
  <w:style w:type="character" w:customStyle="1" w:styleId="at4">
    <w:name w:val="a__t4"/>
    <w:basedOn w:val="Standardnpsmoodstavce"/>
    <w:rsid w:val="00DC3DA6"/>
  </w:style>
  <w:style w:type="paragraph" w:styleId="Normlnweb">
    <w:name w:val="Normal (Web)"/>
    <w:basedOn w:val="Normln"/>
    <w:unhideWhenUsed/>
    <w:rsid w:val="00800582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E62B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pal@regio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onzument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pal@regio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spotrebitel@regi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Libor Dupal</cp:lastModifiedBy>
  <cp:revision>6</cp:revision>
  <cp:lastPrinted>1900-12-31T23:00:00Z</cp:lastPrinted>
  <dcterms:created xsi:type="dcterms:W3CDTF">2014-09-11T07:21:00Z</dcterms:created>
  <dcterms:modified xsi:type="dcterms:W3CDTF">2014-09-11T19:40:00Z</dcterms:modified>
</cp:coreProperties>
</file>