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F" w:rsidRPr="00F75D8B" w:rsidRDefault="0068026F" w:rsidP="0068026F">
      <w:pPr>
        <w:spacing w:after="120" w:line="276" w:lineRule="auto"/>
        <w:rPr>
          <w:b/>
          <w:lang w:val="en-GB"/>
        </w:rPr>
      </w:pPr>
      <w:r w:rsidRPr="00F75D8B">
        <w:rPr>
          <w:b/>
          <w:lang w:val="en-GB"/>
        </w:rPr>
        <w:t xml:space="preserve">THE DIGITAL WORLD – Notes on </w:t>
      </w:r>
      <w:proofErr w:type="gramStart"/>
      <w:r w:rsidRPr="00F75D8B">
        <w:rPr>
          <w:b/>
          <w:lang w:val="en-GB"/>
        </w:rPr>
        <w:t>the  CZECH</w:t>
      </w:r>
      <w:proofErr w:type="gramEnd"/>
      <w:r w:rsidRPr="00F75D8B">
        <w:rPr>
          <w:b/>
          <w:lang w:val="en-GB"/>
        </w:rPr>
        <w:t xml:space="preserve"> EXPERIENCE</w:t>
      </w:r>
    </w:p>
    <w:p w:rsidR="006B0FE0" w:rsidRDefault="006B0FE0" w:rsidP="0068026F">
      <w:pPr>
        <w:spacing w:after="120" w:line="276" w:lineRule="auto"/>
        <w:rPr>
          <w:b/>
          <w:lang w:val="en-GB"/>
        </w:rPr>
      </w:pPr>
    </w:p>
    <w:p w:rsidR="0068026F" w:rsidRPr="00F75D8B" w:rsidRDefault="0068026F" w:rsidP="0068026F">
      <w:pPr>
        <w:spacing w:after="120" w:line="276" w:lineRule="auto"/>
        <w:rPr>
          <w:b/>
          <w:lang w:val="en-GB"/>
        </w:rPr>
      </w:pPr>
      <w:r w:rsidRPr="00F75D8B">
        <w:rPr>
          <w:b/>
          <w:lang w:val="en-GB"/>
        </w:rPr>
        <w:t xml:space="preserve">General problems </w:t>
      </w:r>
      <w:proofErr w:type="gramStart"/>
      <w:r w:rsidRPr="00F75D8B">
        <w:rPr>
          <w:b/>
          <w:lang w:val="en-GB"/>
        </w:rPr>
        <w:t>an</w:t>
      </w:r>
      <w:proofErr w:type="gramEnd"/>
      <w:r w:rsidRPr="00F75D8B">
        <w:rPr>
          <w:b/>
          <w:lang w:val="en-GB"/>
        </w:rPr>
        <w:t xml:space="preserve"> priorities: Country pre</w:t>
      </w:r>
      <w:r w:rsidR="00F75D8B">
        <w:rPr>
          <w:b/>
          <w:lang w:val="en-GB"/>
        </w:rPr>
        <w:t>s</w:t>
      </w:r>
      <w:r w:rsidRPr="00F75D8B">
        <w:rPr>
          <w:b/>
          <w:lang w:val="en-GB"/>
        </w:rPr>
        <w:t>entation (June 2014):</w:t>
      </w:r>
    </w:p>
    <w:p w:rsidR="0068026F" w:rsidRPr="00F75D8B" w:rsidRDefault="0068026F" w:rsidP="0068026F">
      <w:pPr>
        <w:spacing w:after="120" w:line="276" w:lineRule="auto"/>
        <w:rPr>
          <w:lang w:val="en-GB"/>
        </w:rPr>
      </w:pPr>
      <w:r w:rsidRPr="00F75D8B">
        <w:rPr>
          <w:b/>
          <w:bCs/>
          <w:lang w:val="en-GB"/>
        </w:rPr>
        <w:t xml:space="preserve">Topics </w:t>
      </w:r>
      <w:r w:rsidRPr="00F75D8B">
        <w:rPr>
          <w:lang w:val="en-GB"/>
        </w:rPr>
        <w:t>(just a few of examples)</w:t>
      </w:r>
    </w:p>
    <w:p w:rsidR="0068026F" w:rsidRPr="00F75D8B" w:rsidRDefault="0068026F" w:rsidP="0068026F">
      <w:pPr>
        <w:numPr>
          <w:ilvl w:val="0"/>
          <w:numId w:val="2"/>
        </w:numPr>
        <w:tabs>
          <w:tab w:val="num" w:pos="72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>Achieving consumer rights (claims, redress);</w:t>
      </w:r>
    </w:p>
    <w:p w:rsidR="0068026F" w:rsidRPr="00F75D8B" w:rsidRDefault="0068026F" w:rsidP="0068026F">
      <w:pPr>
        <w:numPr>
          <w:ilvl w:val="0"/>
          <w:numId w:val="2"/>
        </w:numPr>
        <w:tabs>
          <w:tab w:val="num" w:pos="72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 xml:space="preserve">Unfair commercial practices, </w:t>
      </w:r>
    </w:p>
    <w:p w:rsidR="0068026F" w:rsidRPr="00F75D8B" w:rsidRDefault="0068026F" w:rsidP="0068026F">
      <w:pPr>
        <w:numPr>
          <w:ilvl w:val="1"/>
          <w:numId w:val="2"/>
        </w:numPr>
        <w:tabs>
          <w:tab w:val="num" w:pos="144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>particularly aimed the elderly - doorstep selling, out off premises selling (supporting information prepared for structured dialog);</w:t>
      </w:r>
    </w:p>
    <w:p w:rsidR="0068026F" w:rsidRPr="00F75D8B" w:rsidRDefault="0068026F" w:rsidP="0068026F">
      <w:pPr>
        <w:numPr>
          <w:ilvl w:val="0"/>
          <w:numId w:val="2"/>
        </w:numPr>
        <w:tabs>
          <w:tab w:val="num" w:pos="72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>Foodstuff quality;</w:t>
      </w:r>
    </w:p>
    <w:p w:rsidR="0068026F" w:rsidRPr="00F75D8B" w:rsidRDefault="0068026F" w:rsidP="0068026F">
      <w:pPr>
        <w:numPr>
          <w:ilvl w:val="0"/>
          <w:numId w:val="2"/>
        </w:numPr>
        <w:tabs>
          <w:tab w:val="num" w:pos="72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>Services (quality, reliability, ...)</w:t>
      </w:r>
    </w:p>
    <w:p w:rsidR="0068026F" w:rsidRPr="00F75D8B" w:rsidRDefault="0068026F" w:rsidP="00F75D8B">
      <w:pPr>
        <w:numPr>
          <w:ilvl w:val="1"/>
          <w:numId w:val="2"/>
        </w:numPr>
        <w:tabs>
          <w:tab w:val="num" w:pos="144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>Financial - banking fees, contractual transparency (insur</w:t>
      </w:r>
      <w:r w:rsidR="00F75D8B">
        <w:rPr>
          <w:lang w:val="en-GB"/>
        </w:rPr>
        <w:t>a</w:t>
      </w:r>
      <w:r w:rsidRPr="00F75D8B">
        <w:rPr>
          <w:lang w:val="en-GB"/>
        </w:rPr>
        <w:t xml:space="preserve">nce), </w:t>
      </w:r>
      <w:r w:rsidR="00F75D8B" w:rsidRPr="00F75D8B">
        <w:rPr>
          <w:lang w:val="en-GB"/>
        </w:rPr>
        <w:t>over</w:t>
      </w:r>
      <w:r w:rsidR="00F75D8B">
        <w:rPr>
          <w:lang w:val="en-GB"/>
        </w:rPr>
        <w:t>-</w:t>
      </w:r>
      <w:r w:rsidR="00F75D8B" w:rsidRPr="00F75D8B">
        <w:rPr>
          <w:lang w:val="en-GB"/>
        </w:rPr>
        <w:t>indebtedness</w:t>
      </w:r>
      <w:r w:rsidRPr="00F75D8B">
        <w:rPr>
          <w:lang w:val="en-GB"/>
        </w:rPr>
        <w:t>, ...;</w:t>
      </w:r>
    </w:p>
    <w:p w:rsidR="0068026F" w:rsidRPr="00F75D8B" w:rsidRDefault="0068026F" w:rsidP="0068026F">
      <w:pPr>
        <w:numPr>
          <w:ilvl w:val="1"/>
          <w:numId w:val="2"/>
        </w:numPr>
        <w:tabs>
          <w:tab w:val="num" w:pos="1440"/>
        </w:tabs>
        <w:spacing w:after="120" w:line="276" w:lineRule="auto"/>
        <w:rPr>
          <w:lang w:val="en-GB"/>
        </w:rPr>
      </w:pPr>
      <w:r w:rsidRPr="00F75D8B">
        <w:rPr>
          <w:lang w:val="en-GB"/>
        </w:rPr>
        <w:t>Energy sup</w:t>
      </w:r>
      <w:r w:rsidR="00F75D8B">
        <w:rPr>
          <w:lang w:val="en-GB"/>
        </w:rPr>
        <w:t>p</w:t>
      </w:r>
      <w:r w:rsidRPr="00F75D8B">
        <w:rPr>
          <w:lang w:val="en-GB"/>
        </w:rPr>
        <w:t xml:space="preserve">ly, IT service providers, </w:t>
      </w:r>
      <w:r w:rsidR="00F75D8B">
        <w:rPr>
          <w:lang w:val="en-GB"/>
        </w:rPr>
        <w:t xml:space="preserve">E-commerce, </w:t>
      </w:r>
      <w:r w:rsidRPr="00F75D8B">
        <w:rPr>
          <w:lang w:val="en-GB"/>
        </w:rPr>
        <w:t>...;</w:t>
      </w:r>
    </w:p>
    <w:p w:rsidR="0068026F" w:rsidRPr="00F75D8B" w:rsidRDefault="00F75D8B" w:rsidP="0068026F">
      <w:pPr>
        <w:numPr>
          <w:ilvl w:val="1"/>
          <w:numId w:val="2"/>
        </w:numPr>
        <w:tabs>
          <w:tab w:val="num" w:pos="1440"/>
        </w:tabs>
        <w:spacing w:after="120" w:line="276" w:lineRule="auto"/>
        <w:rPr>
          <w:lang w:val="en-GB"/>
        </w:rPr>
      </w:pPr>
      <w:r>
        <w:rPr>
          <w:lang w:val="en-GB"/>
        </w:rPr>
        <w:t>Tourism.</w:t>
      </w:r>
    </w:p>
    <w:p w:rsidR="006B0FE0" w:rsidRDefault="006B0FE0" w:rsidP="0068026F">
      <w:pPr>
        <w:spacing w:after="120" w:line="276" w:lineRule="auto"/>
        <w:rPr>
          <w:b/>
          <w:lang w:val="en-GB"/>
        </w:rPr>
      </w:pPr>
    </w:p>
    <w:p w:rsidR="0068026F" w:rsidRPr="00F75D8B" w:rsidRDefault="006B0FE0" w:rsidP="0068026F">
      <w:pPr>
        <w:spacing w:after="120" w:line="276" w:lineRule="auto"/>
        <w:rPr>
          <w:b/>
          <w:lang w:val="en-GB"/>
        </w:rPr>
      </w:pPr>
      <w:r>
        <w:rPr>
          <w:b/>
          <w:lang w:val="en-GB"/>
        </w:rPr>
        <w:t>S</w:t>
      </w:r>
      <w:bookmarkStart w:id="0" w:name="_GoBack"/>
      <w:bookmarkEnd w:id="0"/>
      <w:r w:rsidR="0068026F" w:rsidRPr="00F75D8B">
        <w:rPr>
          <w:b/>
          <w:lang w:val="en-GB"/>
        </w:rPr>
        <w:t>Digital issues:</w:t>
      </w:r>
    </w:p>
    <w:p w:rsidR="0068026F" w:rsidRPr="00F75D8B" w:rsidRDefault="0068026F" w:rsidP="0068026F">
      <w:pPr>
        <w:spacing w:after="120" w:line="276" w:lineRule="auto"/>
        <w:rPr>
          <w:b/>
          <w:lang w:val="en-GB"/>
        </w:rPr>
      </w:pPr>
      <w:r w:rsidRPr="00F75D8B">
        <w:rPr>
          <w:b/>
          <w:lang w:val="en-GB"/>
        </w:rPr>
        <w:t xml:space="preserve">Credibility of e-seller, 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Not the main problem as 10 years ago, but it persists to these days. The consumer will pay in advance and will never get the goods or the money back.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More often – redress mechanism, wit</w:t>
      </w:r>
      <w:r w:rsidR="00F75D8B">
        <w:rPr>
          <w:lang w:val="en-GB"/>
        </w:rPr>
        <w:t>h</w:t>
      </w:r>
      <w:r w:rsidRPr="00F75D8B">
        <w:rPr>
          <w:lang w:val="en-GB"/>
        </w:rPr>
        <w:t>drawal from the contract etc.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 xml:space="preserve">Less experienced consumers do not understand the logos and certificate marks of credible, verified sellers. 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 xml:space="preserve">Problem </w:t>
      </w:r>
      <w:proofErr w:type="gramStart"/>
      <w:r w:rsidRPr="00F75D8B">
        <w:rPr>
          <w:lang w:val="en-GB"/>
        </w:rPr>
        <w:t>is,</w:t>
      </w:r>
      <w:proofErr w:type="gramEnd"/>
      <w:r w:rsidRPr="00F75D8B">
        <w:rPr>
          <w:lang w:val="en-GB"/>
        </w:rPr>
        <w:t xml:space="preserve"> that such quality labels are abused. Also a deceptive trader uses a mark which may confuse consumers.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Problems with domestic sellers, but particularly with traders settled in the third countries.  But – the consumer is confused</w:t>
      </w:r>
      <w:r w:rsidR="00F75D8B">
        <w:rPr>
          <w:lang w:val="en-GB"/>
        </w:rPr>
        <w:t>;</w:t>
      </w:r>
      <w:r w:rsidRPr="00F75D8B">
        <w:rPr>
          <w:lang w:val="en-GB"/>
        </w:rPr>
        <w:t xml:space="preserve"> they think that they communicate with domestic e-shop.</w:t>
      </w:r>
    </w:p>
    <w:p w:rsidR="0068026F" w:rsidRPr="00F75D8B" w:rsidRDefault="0068026F" w:rsidP="0068026F">
      <w:pPr>
        <w:spacing w:after="120" w:line="276" w:lineRule="auto"/>
        <w:rPr>
          <w:lang w:val="en-GB"/>
        </w:rPr>
      </w:pPr>
      <w:r w:rsidRPr="00F75D8B">
        <w:rPr>
          <w:b/>
          <w:lang w:val="en-GB"/>
        </w:rPr>
        <w:t>Contract conditions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For consumers it is difficult to follow all the contract and trade conditions.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Often the contract is concluded – and the consumer does not know about it.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 xml:space="preserve">Still lack </w:t>
      </w:r>
      <w:proofErr w:type="gramStart"/>
      <w:r w:rsidRPr="00F75D8B">
        <w:rPr>
          <w:lang w:val="en-GB"/>
        </w:rPr>
        <w:t>of  complete</w:t>
      </w:r>
      <w:proofErr w:type="gramEnd"/>
      <w:r w:rsidRPr="00F75D8B">
        <w:rPr>
          <w:lang w:val="en-GB"/>
        </w:rPr>
        <w:t xml:space="preserve"> and transparent information about the selling price and conditions and that at the beginning of the buying procedure.</w:t>
      </w:r>
    </w:p>
    <w:p w:rsidR="0068026F" w:rsidRPr="00F75D8B" w:rsidRDefault="0068026F" w:rsidP="0068026F">
      <w:pPr>
        <w:spacing w:after="120" w:line="276" w:lineRule="auto"/>
        <w:rPr>
          <w:b/>
          <w:lang w:val="en-GB"/>
        </w:rPr>
      </w:pPr>
      <w:r w:rsidRPr="00F75D8B">
        <w:rPr>
          <w:b/>
          <w:lang w:val="en-GB"/>
        </w:rPr>
        <w:lastRenderedPageBreak/>
        <w:t>Privacy, data protection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To improve the control of the issue -</w:t>
      </w:r>
      <w:r w:rsidRPr="00F75D8B">
        <w:rPr>
          <w:rFonts w:ascii="TimesNewRomanPSMT" w:hAnsi="TimesNewRomanPSMT" w:cs="TimesNewRomanPSMT"/>
          <w:lang w:val="en-GB"/>
        </w:rPr>
        <w:t xml:space="preserve"> and managing the person digital identity</w:t>
      </w:r>
    </w:p>
    <w:p w:rsidR="0068026F" w:rsidRPr="00F75D8B" w:rsidRDefault="0068026F" w:rsidP="0068026F">
      <w:pPr>
        <w:spacing w:after="120" w:line="276" w:lineRule="auto"/>
        <w:rPr>
          <w:lang w:val="en-GB"/>
        </w:rPr>
      </w:pPr>
      <w:r w:rsidRPr="00F75D8B">
        <w:rPr>
          <w:b/>
          <w:lang w:val="en-GB"/>
        </w:rPr>
        <w:t>Counterfeit goods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 xml:space="preserve">How can consumer distinguish? The price might be </w:t>
      </w:r>
      <w:r w:rsidR="00F75D8B" w:rsidRPr="00F75D8B">
        <w:rPr>
          <w:lang w:val="en-GB"/>
        </w:rPr>
        <w:t>comparatively</w:t>
      </w:r>
      <w:r w:rsidRPr="00F75D8B">
        <w:rPr>
          <w:lang w:val="en-GB"/>
        </w:rPr>
        <w:t xml:space="preserve"> „high“, …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Problems with customs when the goods is sent from a 3rd country …</w:t>
      </w:r>
    </w:p>
    <w:p w:rsidR="0068026F" w:rsidRPr="00F75D8B" w:rsidRDefault="0068026F" w:rsidP="0068026F">
      <w:pPr>
        <w:spacing w:after="120" w:line="276" w:lineRule="auto"/>
        <w:rPr>
          <w:b/>
          <w:lang w:val="en-GB"/>
        </w:rPr>
      </w:pPr>
      <w:r w:rsidRPr="00F75D8B">
        <w:rPr>
          <w:b/>
          <w:lang w:val="en-GB"/>
        </w:rPr>
        <w:t>ADR, ODR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 xml:space="preserve">The present situation in the </w:t>
      </w:r>
      <w:proofErr w:type="spellStart"/>
      <w:r w:rsidRPr="00F75D8B">
        <w:rPr>
          <w:lang w:val="en-GB"/>
        </w:rPr>
        <w:t>CzR</w:t>
      </w:r>
      <w:proofErr w:type="spellEnd"/>
      <w:r w:rsidRPr="00F75D8B">
        <w:rPr>
          <w:lang w:val="en-GB"/>
        </w:rPr>
        <w:t xml:space="preserve"> – </w:t>
      </w:r>
      <w:proofErr w:type="gramStart"/>
      <w:r w:rsidRPr="00F75D8B">
        <w:rPr>
          <w:lang w:val="en-GB"/>
        </w:rPr>
        <w:t>a  sad</w:t>
      </w:r>
      <w:proofErr w:type="gramEnd"/>
      <w:r w:rsidRPr="00F75D8B">
        <w:rPr>
          <w:lang w:val="en-GB"/>
        </w:rPr>
        <w:t xml:space="preserve"> story.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 xml:space="preserve">How the implementation and enforcement of the new EU rules? </w:t>
      </w:r>
    </w:p>
    <w:p w:rsidR="0068026F" w:rsidRPr="00F75D8B" w:rsidRDefault="0068026F" w:rsidP="0068026F">
      <w:pPr>
        <w:spacing w:after="120" w:line="276" w:lineRule="auto"/>
        <w:rPr>
          <w:b/>
          <w:lang w:val="en-GB"/>
        </w:rPr>
      </w:pPr>
      <w:proofErr w:type="gramStart"/>
      <w:r w:rsidRPr="00F75D8B">
        <w:rPr>
          <w:b/>
          <w:lang w:val="en-GB"/>
        </w:rPr>
        <w:t>Unfair commercial practices; Misleading Advertising.</w:t>
      </w:r>
      <w:proofErr w:type="gramEnd"/>
      <w:r w:rsidRPr="00F75D8B">
        <w:rPr>
          <w:b/>
          <w:lang w:val="en-GB"/>
        </w:rPr>
        <w:t xml:space="preserve"> </w:t>
      </w:r>
    </w:p>
    <w:p w:rsidR="0068026F" w:rsidRPr="00F75D8B" w:rsidRDefault="0068026F" w:rsidP="006802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lang w:val="en-GB"/>
        </w:rPr>
      </w:pPr>
      <w:r w:rsidRPr="00F75D8B">
        <w:rPr>
          <w:lang w:val="en-GB"/>
        </w:rPr>
        <w:t>General problem on the market, but specific for e-commerce</w:t>
      </w:r>
    </w:p>
    <w:p w:rsidR="0068026F" w:rsidRDefault="00F75D8B" w:rsidP="0068026F">
      <w:pPr>
        <w:spacing w:after="120" w:line="276" w:lineRule="auto"/>
        <w:rPr>
          <w:b/>
          <w:lang w:val="en-GB"/>
        </w:rPr>
      </w:pPr>
      <w:r>
        <w:rPr>
          <w:b/>
          <w:lang w:val="en-GB"/>
        </w:rPr>
        <w:t>Special attention to special needs of the blinds and deaf</w:t>
      </w:r>
    </w:p>
    <w:p w:rsidR="00F75D8B" w:rsidRPr="00F75D8B" w:rsidRDefault="00F75D8B" w:rsidP="0068026F">
      <w:pPr>
        <w:spacing w:after="120" w:line="276" w:lineRule="auto"/>
        <w:rPr>
          <w:b/>
          <w:lang w:val="en-GB"/>
        </w:rPr>
      </w:pPr>
    </w:p>
    <w:p w:rsidR="00F75D8B" w:rsidRDefault="00F75D8B" w:rsidP="0068026F">
      <w:pPr>
        <w:spacing w:after="120" w:line="276" w:lineRule="auto"/>
        <w:rPr>
          <w:b/>
          <w:lang w:val="en-GB"/>
        </w:rPr>
      </w:pPr>
      <w:r w:rsidRPr="00F75D8B">
        <w:rPr>
          <w:b/>
          <w:lang w:val="en-GB"/>
        </w:rPr>
        <w:t>How to solve</w:t>
      </w:r>
    </w:p>
    <w:p w:rsidR="00F75D8B" w:rsidRDefault="00F75D8B" w:rsidP="00F75D8B">
      <w:pPr>
        <w:pStyle w:val="Odstavecseseznamem"/>
        <w:numPr>
          <w:ilvl w:val="0"/>
          <w:numId w:val="2"/>
        </w:numPr>
        <w:spacing w:after="120" w:line="276" w:lineRule="auto"/>
        <w:rPr>
          <w:b/>
          <w:lang w:val="en-GB"/>
        </w:rPr>
      </w:pPr>
      <w:r>
        <w:rPr>
          <w:b/>
          <w:lang w:val="en-GB"/>
        </w:rPr>
        <w:t>To regulate, where appropriate</w:t>
      </w:r>
    </w:p>
    <w:p w:rsidR="00F75D8B" w:rsidRDefault="00F75D8B" w:rsidP="00F75D8B">
      <w:pPr>
        <w:pStyle w:val="Odstavecseseznamem"/>
        <w:numPr>
          <w:ilvl w:val="0"/>
          <w:numId w:val="2"/>
        </w:numPr>
        <w:spacing w:after="120" w:line="276" w:lineRule="auto"/>
        <w:rPr>
          <w:b/>
          <w:lang w:val="en-GB"/>
        </w:rPr>
      </w:pPr>
      <w:r>
        <w:rPr>
          <w:b/>
          <w:lang w:val="en-GB"/>
        </w:rPr>
        <w:t>Controlled implementation and enforcement of existing rules and regulations</w:t>
      </w:r>
    </w:p>
    <w:p w:rsidR="00F75D8B" w:rsidRPr="00F75D8B" w:rsidRDefault="00F75D8B" w:rsidP="00F75D8B">
      <w:pPr>
        <w:pStyle w:val="Odstavecseseznamem"/>
        <w:numPr>
          <w:ilvl w:val="0"/>
          <w:numId w:val="2"/>
        </w:numPr>
        <w:spacing w:after="120" w:line="276" w:lineRule="auto"/>
        <w:rPr>
          <w:b/>
          <w:lang w:val="en-GB"/>
        </w:rPr>
      </w:pPr>
      <w:r>
        <w:rPr>
          <w:b/>
          <w:lang w:val="en-GB"/>
        </w:rPr>
        <w:t>Self regulating mechanisms – support by state bodies, information campaigns etc.</w:t>
      </w:r>
    </w:p>
    <w:p w:rsidR="00F75D8B" w:rsidRPr="00F75D8B" w:rsidRDefault="00F75D8B" w:rsidP="0068026F">
      <w:pPr>
        <w:spacing w:after="120" w:line="276" w:lineRule="auto"/>
        <w:rPr>
          <w:lang w:val="en-GB"/>
        </w:rPr>
      </w:pPr>
    </w:p>
    <w:p w:rsidR="007C0E24" w:rsidRPr="00F75D8B" w:rsidRDefault="0068026F" w:rsidP="0068026F">
      <w:pPr>
        <w:spacing w:after="120" w:line="276" w:lineRule="auto"/>
        <w:rPr>
          <w:lang w:val="en-GB"/>
        </w:rPr>
      </w:pPr>
      <w:r w:rsidRPr="00F75D8B">
        <w:rPr>
          <w:lang w:val="en-GB"/>
        </w:rPr>
        <w:t>Libor Dupal, 2014-11-19</w:t>
      </w:r>
    </w:p>
    <w:sectPr w:rsidR="007C0E24" w:rsidRPr="00F75D8B" w:rsidSect="00B3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C8" w:rsidRDefault="000E4BC8">
      <w:r>
        <w:separator/>
      </w:r>
    </w:p>
  </w:endnote>
  <w:endnote w:type="continuationSeparator" w:id="0">
    <w:p w:rsidR="000E4BC8" w:rsidRDefault="000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6B0FE0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C8" w:rsidRDefault="000E4BC8">
      <w:r>
        <w:separator/>
      </w:r>
    </w:p>
  </w:footnote>
  <w:footnote w:type="continuationSeparator" w:id="0">
    <w:p w:rsidR="000E4BC8" w:rsidRDefault="000E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0E4BC8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AF9"/>
    <w:multiLevelType w:val="hybridMultilevel"/>
    <w:tmpl w:val="96ACA890"/>
    <w:lvl w:ilvl="0" w:tplc="F8DEF8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58E56C4">
      <w:start w:val="134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29433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1960D9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A82639B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2EC6A69C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3CB8C8E4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6BE478FC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F3327F9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E4BC8"/>
    <w:rsid w:val="000F054E"/>
    <w:rsid w:val="0018143B"/>
    <w:rsid w:val="001F79A2"/>
    <w:rsid w:val="00262E00"/>
    <w:rsid w:val="002F0906"/>
    <w:rsid w:val="003049EB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8026F"/>
    <w:rsid w:val="006B0FE0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B71F6"/>
    <w:rsid w:val="00DD75D6"/>
    <w:rsid w:val="00E24434"/>
    <w:rsid w:val="00F75D8B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13</cp:revision>
  <cp:lastPrinted>1900-12-31T23:00:00Z</cp:lastPrinted>
  <dcterms:created xsi:type="dcterms:W3CDTF">2014-02-04T13:04:00Z</dcterms:created>
  <dcterms:modified xsi:type="dcterms:W3CDTF">2014-11-20T05:23:00Z</dcterms:modified>
</cp:coreProperties>
</file>